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t>1. "Um esparso tilintar de chocalhos e guizos morria pelas quebradas." Qual é o sujeito e o tipo de sujeito desta oração?</w:t>
            </w:r>
          </w:p>
          <w:p w:rsidR="00800DE0" w:rsidRPr="00800DE0" w:rsidRDefault="00800DE0" w:rsidP="00800DE0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Um esparso tilintar de chocalhos e guizos / simples.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Um esparso tilintar de chocalhos e guizos / composto.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Um esparso tilintar / simples.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d) Chocalhos e guizos / composto.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t>2. "Não choremos, amigos, a mocidade." Qual é o tipo de sujeito desta oração?</w:t>
            </w:r>
          </w:p>
          <w:p w:rsidR="00800DE0" w:rsidRPr="00800DE0" w:rsidRDefault="00800DE0" w:rsidP="00800DE0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Sujeito indeterminado.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Sujeito oculto.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Sujeito simples.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d) Oração sem sujeito.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t>3. "Corriam por aqueles dias boatos da revolução." Nesta oração o tipo de sujeito é:</w:t>
            </w:r>
          </w:p>
          <w:p w:rsidR="00800DE0" w:rsidRPr="00800DE0" w:rsidRDefault="00800DE0" w:rsidP="00800DE0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Sujeito simples.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Sujeito oculto.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Oração sem sujeito.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d) Sujeito indeterminado.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t>4. "O homem, a fera e o inseto, à sombra delas, vivem livres de fome e fadigas." Nesta oração o sujeito é:</w:t>
            </w:r>
          </w:p>
          <w:p w:rsidR="00800DE0" w:rsidRPr="00800DE0" w:rsidRDefault="00800DE0" w:rsidP="00800DE0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Sujeito indeterminado.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Oração sem sujeito.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Sujeito oculto.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d) Sujeito composto.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t>5. Justifique por que o sujeito desta oração é oculto: "Não chores, meu filho."</w:t>
            </w:r>
          </w:p>
          <w:p w:rsidR="00800DE0" w:rsidRPr="00800DE0" w:rsidRDefault="00800DE0" w:rsidP="00800DE0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Não é possível identificar o sujeito.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O sujeito é o próprio verbo.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O praticante da ação é "tu", mas não aparece grafado.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d) O sujeito está indeterminado.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t>6. Justifique porque o predicado desta oração é nominal: "Os olhos não estavam bem fechados."</w:t>
            </w:r>
          </w:p>
          <w:p w:rsidR="00800DE0" w:rsidRPr="00800DE0" w:rsidRDefault="00800DE0" w:rsidP="00800DE0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O seu núcleo é um nome.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O seu núcleo é verbo intransitivo.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O seu núcleo é um verbo de ligação.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d) O núcleo nada tem a ver com o tipo do predicado.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t>7. Flores me são os teus lábios. Qual é o tipo de predicado desta oração?</w:t>
            </w:r>
          </w:p>
          <w:p w:rsidR="00800DE0" w:rsidRDefault="00800DE0" w:rsidP="00800DE0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Nominal.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Verbal.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Verbo-nominal.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d) Não há predicado.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</w:r>
          </w:p>
          <w:p w:rsidR="00C86ADE" w:rsidRPr="00800DE0" w:rsidRDefault="00C86ADE" w:rsidP="00800DE0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8. O núcleo de um predicado nominal pode ser:</w:t>
            </w:r>
          </w:p>
          <w:p w:rsidR="00800DE0" w:rsidRPr="00800DE0" w:rsidRDefault="00800DE0" w:rsidP="00800DE0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Adjetivo, substantivo, pronome substantivo, verbo, numeral.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Adjetivo, locução adjetiva, substantivo, palavra substantivada, pronome substantivo, numeral.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Adjetivo, locução adjetiva, pronome substantivo, palavra substantivada, verbo.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 xml:space="preserve">d) Adjetivo, </w:t>
            </w:r>
            <w:proofErr w:type="spellStart"/>
            <w:proofErr w:type="gramStart"/>
            <w:r w:rsidRPr="00800DE0">
              <w:rPr>
                <w:rFonts w:ascii="Arial" w:hAnsi="Arial" w:cs="Arial"/>
                <w:sz w:val="22"/>
                <w:szCs w:val="22"/>
              </w:rPr>
              <w:t>substantivo,pronome</w:t>
            </w:r>
            <w:proofErr w:type="spellEnd"/>
            <w:proofErr w:type="gramEnd"/>
            <w:r w:rsidRPr="00800DE0">
              <w:rPr>
                <w:rFonts w:ascii="Arial" w:hAnsi="Arial" w:cs="Arial"/>
                <w:sz w:val="22"/>
                <w:szCs w:val="22"/>
              </w:rPr>
              <w:t xml:space="preserve"> substantivo, locução adjetiva, advérbio, numeral.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t>9. "Você virou pau de amarrar égua?" Qual a função sintática de "pau de amarrar égua"?</w:t>
            </w:r>
          </w:p>
          <w:p w:rsidR="00800DE0" w:rsidRPr="00800DE0" w:rsidRDefault="00800DE0" w:rsidP="00800DE0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Sujeito indeterminado.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Predicativo do sujeito.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Predicativo do objeto.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d) Adjunto adnominal.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t>10. "Você virou pau de amarrar égua?" Justifique porque este predicado é nominal.</w:t>
            </w:r>
          </w:p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O seu núcleo é um substantivo.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O seu núcleo é uma locução adjetiva.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Locuções não podem ser núcleos de predicados.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d) O seu núcleo é um verbo de ligação.</w:t>
            </w:r>
          </w:p>
        </w:tc>
      </w:tr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t>11. "A verdade é que ninguém estudou." Qual é o núcleo do predicado desta oração?</w:t>
            </w:r>
          </w:p>
          <w:p w:rsidR="00800DE0" w:rsidRPr="00800DE0" w:rsidRDefault="00800DE0" w:rsidP="00800DE0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Ninguém estudou.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Que ninguém estudou.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A verdade.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d) Ninguém.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t>12. "Durante meses o azul do céu virou um picadeiro de luta." Qual é o predicado e qual o seu tipo?</w:t>
            </w:r>
          </w:p>
          <w:p w:rsidR="00800DE0" w:rsidRPr="00800DE0" w:rsidRDefault="00800DE0" w:rsidP="00800DE0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Virou um picadeiro de luta / nominal.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Picadeiro de luta / nominal.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Virou um picadeiro / verbal.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d) Virou um picadeiro de luta / verbo-nominal.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t>13. "O crepúsculo vai ficando cada vez mais pálido." Qual o núcleo do predicado e qual o seu tipo?</w:t>
            </w:r>
          </w:p>
          <w:p w:rsidR="00800DE0" w:rsidRPr="00800DE0" w:rsidRDefault="00800DE0" w:rsidP="00800DE0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Pálido / verbal.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Cada vez mais pálido / verbo-nominal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Cada vez mais / nominal.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d) Cada vez mais pálido / nominal.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00DE0" w:rsidRPr="000523FC" w:rsidTr="009546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DE0">
              <w:rPr>
                <w:rFonts w:ascii="Arial" w:hAnsi="Arial" w:cs="Arial"/>
                <w:b/>
                <w:bCs/>
                <w:sz w:val="22"/>
                <w:szCs w:val="22"/>
              </w:rPr>
              <w:t>14. "Galos cantam no despertar da aurora." Qual é o núcleo do predicado desta oração e qual o seu tipo?</w:t>
            </w:r>
          </w:p>
          <w:p w:rsidR="00800DE0" w:rsidRPr="00800DE0" w:rsidRDefault="00800DE0" w:rsidP="00800DE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00DE0">
              <w:rPr>
                <w:rFonts w:ascii="Arial" w:hAnsi="Arial" w:cs="Arial"/>
                <w:sz w:val="22"/>
                <w:szCs w:val="22"/>
              </w:rPr>
              <w:t>a) Cantam / verbo-nominal.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b) Cantam / nominal.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c) Cantam no despertar da aurora / verbal</w:t>
            </w:r>
            <w:r w:rsidRPr="00800DE0">
              <w:rPr>
                <w:rFonts w:ascii="Arial" w:hAnsi="Arial" w:cs="Arial"/>
                <w:sz w:val="22"/>
                <w:szCs w:val="22"/>
              </w:rPr>
              <w:br/>
              <w:t>d) Cantam / verbal</w:t>
            </w:r>
          </w:p>
        </w:tc>
      </w:tr>
    </w:tbl>
    <w:p w:rsidR="007C0382" w:rsidRDefault="007C0382"/>
    <w:sectPr w:rsidR="007C0382" w:rsidSect="00800D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E0"/>
    <w:rsid w:val="007C0382"/>
    <w:rsid w:val="00800DE0"/>
    <w:rsid w:val="00BA6A22"/>
    <w:rsid w:val="00C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F1AD7-D6F0-4057-AB11-225EFDC2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Lineia Del Santo</cp:lastModifiedBy>
  <cp:revision>2</cp:revision>
  <dcterms:created xsi:type="dcterms:W3CDTF">2016-04-04T00:59:00Z</dcterms:created>
  <dcterms:modified xsi:type="dcterms:W3CDTF">2019-11-16T16:11:00Z</dcterms:modified>
</cp:coreProperties>
</file>