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0975" w14:textId="77777777" w:rsidR="005F4E1A" w:rsidRPr="008D125E" w:rsidRDefault="005F4E1A" w:rsidP="007C434C">
      <w:pPr>
        <w:pStyle w:val="NormalWeb"/>
        <w:spacing w:before="0" w:beforeAutospacing="0" w:after="0" w:afterAutospacing="0"/>
        <w:ind w:left="-1134"/>
        <w:jc w:val="center"/>
        <w:rPr>
          <w:b/>
          <w:sz w:val="20"/>
          <w:szCs w:val="20"/>
          <w:lang w:val="es-AR"/>
        </w:rPr>
      </w:pPr>
    </w:p>
    <w:p w14:paraId="5397DCE3" w14:textId="79134C98" w:rsidR="00124E43" w:rsidRPr="008D125E" w:rsidRDefault="0054206D" w:rsidP="007C434C">
      <w:pPr>
        <w:pStyle w:val="NormalWeb"/>
        <w:spacing w:before="0" w:beforeAutospacing="0" w:after="0" w:afterAutospacing="0"/>
        <w:ind w:left="-1134"/>
        <w:jc w:val="center"/>
        <w:rPr>
          <w:b/>
          <w:lang w:val="es-AR"/>
        </w:rPr>
      </w:pPr>
      <w:r w:rsidRPr="008D125E">
        <w:rPr>
          <w:b/>
          <w:lang w:val="es-AR"/>
        </w:rPr>
        <w:t>ACTIVIDADES</w:t>
      </w:r>
      <w:r w:rsidR="005F4E1A" w:rsidRPr="008D125E">
        <w:rPr>
          <w:b/>
          <w:lang w:val="es-AR"/>
        </w:rPr>
        <w:t xml:space="preserve"> – 2ªº</w:t>
      </w:r>
    </w:p>
    <w:p w14:paraId="22B5DA39" w14:textId="77777777" w:rsidR="005F4E1A" w:rsidRPr="008D125E" w:rsidRDefault="005F4E1A" w:rsidP="007C434C">
      <w:pPr>
        <w:pStyle w:val="NormalWeb"/>
        <w:spacing w:before="0" w:beforeAutospacing="0" w:after="0" w:afterAutospacing="0"/>
        <w:ind w:left="-1134"/>
        <w:jc w:val="center"/>
        <w:rPr>
          <w:b/>
          <w:sz w:val="20"/>
          <w:szCs w:val="20"/>
          <w:lang w:val="es-AR"/>
        </w:rPr>
      </w:pPr>
    </w:p>
    <w:p w14:paraId="0401CE5B"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 xml:space="preserve">Hace ahora siete días, la sesión inaugural de la Feria recibía al poeta mexicano de origen español Tomás Segovia para hacerle entrega del XV Premio Juan Rulfo. Junto al escritor nacido en Valencia en 1927, autoridades civiles y académicas y una sala abarrotada; el público, un año más, ha llenado a diario el recinto del Palacio de Congresos y Exposiciones. Tras un soliloquio sobre el oficio de escritor y la oportunidad de los galardones literarios, Tomás Segovia, que se definía a sí mismo como “un poeta marginal, pero no marginado”, centró su discurso en el desarraigo como una circunstancia vital más: “Considero que soy un desarraigado. Me desarraigaron, porque yo era un niño. De eso no culpo a nadie, es un destino”. El autor de </w:t>
      </w:r>
      <w:proofErr w:type="spellStart"/>
      <w:r w:rsidRPr="008D125E">
        <w:rPr>
          <w:rFonts w:ascii="Times New Roman" w:hAnsi="Times New Roman" w:cs="Times New Roman"/>
          <w:sz w:val="20"/>
          <w:szCs w:val="20"/>
          <w:lang w:val="es-AR"/>
        </w:rPr>
        <w:t>Anagnórosis</w:t>
      </w:r>
      <w:proofErr w:type="spellEnd"/>
      <w:r w:rsidRPr="008D125E">
        <w:rPr>
          <w:rFonts w:ascii="Times New Roman" w:hAnsi="Times New Roman" w:cs="Times New Roman"/>
          <w:sz w:val="20"/>
          <w:szCs w:val="20"/>
          <w:lang w:val="es-AR"/>
        </w:rPr>
        <w:t xml:space="preserve"> tuvo que abandonar España con sólo 10 años, tras la Guerra Civil, para encontrar refugio junto a su familia en México, a partir de 1940.</w:t>
      </w:r>
    </w:p>
    <w:p w14:paraId="54561D06"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p>
    <w:p w14:paraId="06A45037" w14:textId="77777777" w:rsidR="007C434C" w:rsidRPr="008D125E" w:rsidRDefault="0071790A"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1</w:t>
      </w:r>
      <w:r w:rsidR="007C434C" w:rsidRPr="008D125E">
        <w:rPr>
          <w:rFonts w:ascii="Times New Roman" w:hAnsi="Times New Roman" w:cs="Times New Roman"/>
          <w:sz w:val="20"/>
          <w:szCs w:val="20"/>
          <w:lang w:val="es-AR"/>
        </w:rPr>
        <w:t>. Sobre el texto, se afirma:</w:t>
      </w:r>
    </w:p>
    <w:p w14:paraId="68A60A12"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a) El premiado es un poeta mejicano.</w:t>
      </w:r>
    </w:p>
    <w:p w14:paraId="44DD484E"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b) El premio se llama Tomás Segovia.</w:t>
      </w:r>
    </w:p>
    <w:p w14:paraId="782BA429"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c) Quien recibió un premio literario fue Juan Rulfo.</w:t>
      </w:r>
    </w:p>
    <w:p w14:paraId="3D45B234"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d) El poeta que da nombre al premio nació en Méjico.</w:t>
      </w:r>
    </w:p>
    <w:p w14:paraId="35D251BA"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e) No hubo premiados, pues la música no tuvo éxito.</w:t>
      </w:r>
    </w:p>
    <w:p w14:paraId="6096286E"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p>
    <w:p w14:paraId="7B99F852" w14:textId="77777777" w:rsidR="007C434C" w:rsidRPr="008D125E" w:rsidRDefault="0071790A"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2.</w:t>
      </w:r>
      <w:r w:rsidR="007C434C" w:rsidRPr="008D125E">
        <w:rPr>
          <w:rFonts w:ascii="Times New Roman" w:hAnsi="Times New Roman" w:cs="Times New Roman"/>
          <w:sz w:val="20"/>
          <w:szCs w:val="20"/>
          <w:lang w:val="es-AR"/>
        </w:rPr>
        <w:t xml:space="preserve"> (PUC-RJ) – En “la situación del niño y del adolescente es </w:t>
      </w:r>
      <w:r w:rsidR="007C434C" w:rsidRPr="008D125E">
        <w:rPr>
          <w:rFonts w:ascii="Times New Roman" w:hAnsi="Times New Roman" w:cs="Times New Roman"/>
          <w:b/>
          <w:sz w:val="20"/>
          <w:szCs w:val="20"/>
          <w:u w:val="single"/>
          <w:lang w:val="es-AR"/>
        </w:rPr>
        <w:t>aún</w:t>
      </w:r>
      <w:r w:rsidR="007C434C" w:rsidRPr="008D125E">
        <w:rPr>
          <w:rFonts w:ascii="Times New Roman" w:hAnsi="Times New Roman" w:cs="Times New Roman"/>
          <w:sz w:val="20"/>
          <w:szCs w:val="20"/>
          <w:lang w:val="es-AR"/>
        </w:rPr>
        <w:t xml:space="preserve"> un reflejo de las condiciones…”, el término AUN podría sustituirse por:</w:t>
      </w:r>
    </w:p>
    <w:p w14:paraId="5CD8655D"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a) mientras.</w:t>
      </w:r>
    </w:p>
    <w:p w14:paraId="74B5791F"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b) al menos.</w:t>
      </w:r>
    </w:p>
    <w:p w14:paraId="70F4A061"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c) mismo.</w:t>
      </w:r>
    </w:p>
    <w:p w14:paraId="73B9AED5"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d) hasta.</w:t>
      </w:r>
    </w:p>
    <w:p w14:paraId="35751C7D"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e) todavía.</w:t>
      </w:r>
    </w:p>
    <w:p w14:paraId="68D2ABAB"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p>
    <w:p w14:paraId="7510AB2A" w14:textId="77777777" w:rsidR="007C434C" w:rsidRPr="008D125E" w:rsidRDefault="007C434C" w:rsidP="007C434C">
      <w:pPr>
        <w:spacing w:after="0" w:line="240" w:lineRule="auto"/>
        <w:ind w:left="-1134"/>
        <w:jc w:val="both"/>
        <w:rPr>
          <w:rFonts w:ascii="Times New Roman" w:hAnsi="Times New Roman" w:cs="Times New Roman"/>
          <w:b/>
          <w:sz w:val="20"/>
          <w:szCs w:val="20"/>
          <w:lang w:val="es-AR"/>
        </w:rPr>
      </w:pPr>
      <w:r w:rsidRPr="008D125E">
        <w:rPr>
          <w:rFonts w:ascii="Times New Roman" w:hAnsi="Times New Roman" w:cs="Times New Roman"/>
          <w:b/>
          <w:sz w:val="20"/>
          <w:szCs w:val="20"/>
          <w:lang w:val="es-AR"/>
        </w:rPr>
        <w:t>QUÍTATELO, QUÍTATELO</w:t>
      </w:r>
    </w:p>
    <w:p w14:paraId="1B83679E"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Una mujer chilena que visitaba España se sentó a descansar en una plaza. En eso vio a un chico excesivamente abrigado. Como el nene estaba solo y se lo veía transpirando, le sugirió:</w:t>
      </w:r>
    </w:p>
    <w:p w14:paraId="1B2AC788"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 Sácate el suéter.</w:t>
      </w:r>
    </w:p>
    <w:p w14:paraId="5335698C"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El chico no entendió.</w:t>
      </w:r>
    </w:p>
    <w:p w14:paraId="431F0217"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 Sácate el chaleco – intentó la señora.</w:t>
      </w:r>
    </w:p>
    <w:p w14:paraId="17A00B38"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Pero el nene siguió mirándola, intrigado.</w:t>
      </w:r>
    </w:p>
    <w:p w14:paraId="71DB152B" w14:textId="77777777" w:rsidR="007C434C" w:rsidRPr="008D125E" w:rsidRDefault="007C434C" w:rsidP="007C434C">
      <w:pPr>
        <w:tabs>
          <w:tab w:val="center" w:pos="4323"/>
        </w:tabs>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 Sácate la chomba – probo la chilena.</w:t>
      </w:r>
      <w:r w:rsidRPr="008D125E">
        <w:rPr>
          <w:rFonts w:ascii="Times New Roman" w:hAnsi="Times New Roman" w:cs="Times New Roman"/>
          <w:sz w:val="20"/>
          <w:szCs w:val="20"/>
          <w:lang w:val="es-AR"/>
        </w:rPr>
        <w:tab/>
      </w:r>
    </w:p>
    <w:p w14:paraId="7CC80ACD"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Hasta que se acordó del término español:</w:t>
      </w:r>
    </w:p>
    <w:p w14:paraId="2153682A"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 Sácate el yérsey.</w:t>
      </w:r>
    </w:p>
    <w:p w14:paraId="17CFD952"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 xml:space="preserve">El chico, entonces, interrogó: </w:t>
      </w:r>
    </w:p>
    <w:p w14:paraId="1BD0CBE6"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 ¿Qué quiere decir “sácate”?</w:t>
      </w:r>
    </w:p>
    <w:p w14:paraId="342AF75E"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p>
    <w:p w14:paraId="6F60AF8E" w14:textId="77777777" w:rsidR="007C434C" w:rsidRPr="008D125E" w:rsidRDefault="0071790A"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3</w:t>
      </w:r>
      <w:r w:rsidR="007C434C" w:rsidRPr="008D125E">
        <w:rPr>
          <w:rFonts w:ascii="Times New Roman" w:hAnsi="Times New Roman" w:cs="Times New Roman"/>
          <w:sz w:val="20"/>
          <w:szCs w:val="20"/>
          <w:lang w:val="es-AR"/>
        </w:rPr>
        <w:t>. (UERJ) Lo inesperado de la situación descrita en esta historia, aspecto central de la anécdota, reside básicamente en el hecho de que:</w:t>
      </w:r>
    </w:p>
    <w:p w14:paraId="6B3BD5B1"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a) el chico estaba sofocado de calor.</w:t>
      </w:r>
    </w:p>
    <w:p w14:paraId="7181D1EC"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b) la mujer y el jovencito estaban en medio de un conflicto.</w:t>
      </w:r>
    </w:p>
    <w:p w14:paraId="1C5F36DC"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c) la mujer cuidaba de una criatura desconocida.</w:t>
      </w:r>
    </w:p>
    <w:p w14:paraId="0BC84D99"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d) el niño y la señora tienen problemas de comunicación.</w:t>
      </w:r>
    </w:p>
    <w:p w14:paraId="1E55987D"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r w:rsidRPr="008D125E">
        <w:rPr>
          <w:rFonts w:ascii="Times New Roman" w:hAnsi="Times New Roman" w:cs="Times New Roman"/>
          <w:sz w:val="20"/>
          <w:szCs w:val="20"/>
          <w:lang w:val="es-AR"/>
        </w:rPr>
        <w:t>e) la señora obligó al niño a sacarse la ropa.</w:t>
      </w:r>
    </w:p>
    <w:p w14:paraId="54C7A5D6" w14:textId="77777777" w:rsidR="007C434C" w:rsidRPr="008D125E" w:rsidRDefault="007C434C" w:rsidP="007C434C">
      <w:pPr>
        <w:spacing w:after="0" w:line="240" w:lineRule="auto"/>
        <w:ind w:left="-1134"/>
        <w:jc w:val="both"/>
        <w:rPr>
          <w:rFonts w:ascii="Times New Roman" w:hAnsi="Times New Roman" w:cs="Times New Roman"/>
          <w:sz w:val="20"/>
          <w:szCs w:val="20"/>
          <w:lang w:val="es-AR"/>
        </w:rPr>
      </w:pPr>
    </w:p>
    <w:p w14:paraId="0A31E5F3" w14:textId="77777777" w:rsidR="007C434C" w:rsidRPr="000A415C" w:rsidRDefault="0071790A" w:rsidP="007C434C">
      <w:pPr>
        <w:spacing w:after="0" w:line="240" w:lineRule="auto"/>
        <w:ind w:left="-1134"/>
        <w:jc w:val="both"/>
        <w:rPr>
          <w:rFonts w:ascii="Times New Roman" w:hAnsi="Times New Roman" w:cs="Times New Roman"/>
          <w:lang w:val="es-AR"/>
        </w:rPr>
      </w:pPr>
      <w:r w:rsidRPr="000A415C">
        <w:rPr>
          <w:rFonts w:ascii="Times New Roman" w:hAnsi="Times New Roman" w:cs="Times New Roman"/>
          <w:lang w:val="es-AR"/>
        </w:rPr>
        <w:t>4</w:t>
      </w:r>
      <w:r w:rsidR="007C434C" w:rsidRPr="000A415C">
        <w:rPr>
          <w:rFonts w:ascii="Times New Roman" w:hAnsi="Times New Roman" w:cs="Times New Roman"/>
          <w:lang w:val="es-AR"/>
        </w:rPr>
        <w:t>. (UERJ – adaptada) En cuanto a la caracterización de la lengua española en el mundo hispánico, lo leído nos permite concluir que:</w:t>
      </w:r>
    </w:p>
    <w:p w14:paraId="374F61A3" w14:textId="77777777" w:rsidR="007C434C" w:rsidRPr="008D125E" w:rsidRDefault="007C434C" w:rsidP="005F4E1A">
      <w:pPr>
        <w:spacing w:after="0" w:line="240" w:lineRule="auto"/>
        <w:ind w:left="-567"/>
        <w:jc w:val="both"/>
        <w:rPr>
          <w:rFonts w:ascii="Times New Roman" w:hAnsi="Times New Roman" w:cs="Times New Roman"/>
          <w:lang w:val="es-AR"/>
        </w:rPr>
      </w:pPr>
      <w:r w:rsidRPr="008D125E">
        <w:rPr>
          <w:rFonts w:ascii="Times New Roman" w:hAnsi="Times New Roman" w:cs="Times New Roman"/>
          <w:lang w:val="es-AR"/>
        </w:rPr>
        <w:t>a) es homogénea y se habla de la misma forma en todos los países, incluso en Brasil.</w:t>
      </w:r>
    </w:p>
    <w:p w14:paraId="7B617331" w14:textId="77777777" w:rsidR="007C434C" w:rsidRPr="008D125E" w:rsidRDefault="007C434C" w:rsidP="005F4E1A">
      <w:pPr>
        <w:spacing w:after="0" w:line="240" w:lineRule="auto"/>
        <w:ind w:left="-567"/>
        <w:jc w:val="both"/>
        <w:rPr>
          <w:rFonts w:ascii="Times New Roman" w:hAnsi="Times New Roman" w:cs="Times New Roman"/>
          <w:lang w:val="es-AR"/>
        </w:rPr>
      </w:pPr>
      <w:r w:rsidRPr="008D125E">
        <w:rPr>
          <w:rFonts w:ascii="Times New Roman" w:hAnsi="Times New Roman" w:cs="Times New Roman"/>
          <w:lang w:val="es-AR"/>
        </w:rPr>
        <w:t>b) en España, así como en toda Europa, no hace frío.</w:t>
      </w:r>
    </w:p>
    <w:p w14:paraId="648D1BDB" w14:textId="77777777" w:rsidR="007C434C" w:rsidRPr="008D125E" w:rsidRDefault="007C434C" w:rsidP="005F4E1A">
      <w:pPr>
        <w:spacing w:after="0" w:line="240" w:lineRule="auto"/>
        <w:ind w:left="-567"/>
        <w:jc w:val="both"/>
        <w:rPr>
          <w:rFonts w:ascii="Times New Roman" w:hAnsi="Times New Roman" w:cs="Times New Roman"/>
          <w:lang w:val="es-AR"/>
        </w:rPr>
      </w:pPr>
      <w:r w:rsidRPr="008D125E">
        <w:rPr>
          <w:rFonts w:ascii="Times New Roman" w:hAnsi="Times New Roman" w:cs="Times New Roman"/>
          <w:lang w:val="es-AR"/>
        </w:rPr>
        <w:t>c) presenta diversidades.</w:t>
      </w:r>
    </w:p>
    <w:p w14:paraId="1472808B" w14:textId="77777777" w:rsidR="007C434C" w:rsidRPr="008D125E" w:rsidRDefault="007C434C" w:rsidP="005F4E1A">
      <w:pPr>
        <w:spacing w:after="0" w:line="240" w:lineRule="auto"/>
        <w:ind w:left="-567"/>
        <w:jc w:val="both"/>
        <w:rPr>
          <w:rFonts w:ascii="Times New Roman" w:hAnsi="Times New Roman" w:cs="Times New Roman"/>
          <w:lang w:val="es-AR"/>
        </w:rPr>
      </w:pPr>
      <w:r w:rsidRPr="008D125E">
        <w:rPr>
          <w:rFonts w:ascii="Times New Roman" w:hAnsi="Times New Roman" w:cs="Times New Roman"/>
          <w:lang w:val="es-AR"/>
        </w:rPr>
        <w:t>d) parece inmutable, es decir, nunca cambiará.</w:t>
      </w:r>
    </w:p>
    <w:p w14:paraId="07BA2220" w14:textId="77777777" w:rsidR="007C434C" w:rsidRPr="008D125E" w:rsidRDefault="007C434C" w:rsidP="005F4E1A">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e) es un problema para todos los brasileños.</w:t>
      </w:r>
    </w:p>
    <w:p w14:paraId="0ABBDFFF" w14:textId="77777777" w:rsidR="007C434C" w:rsidRPr="008D125E" w:rsidRDefault="007C434C" w:rsidP="007C434C">
      <w:pPr>
        <w:spacing w:after="0" w:line="240" w:lineRule="auto"/>
        <w:ind w:left="-567" w:right="-1135"/>
        <w:jc w:val="both"/>
        <w:rPr>
          <w:rFonts w:ascii="Times New Roman" w:hAnsi="Times New Roman" w:cs="Times New Roman"/>
          <w:lang w:val="es-AR"/>
        </w:rPr>
      </w:pPr>
    </w:p>
    <w:p w14:paraId="648D0038" w14:textId="77777777" w:rsidR="007C434C" w:rsidRPr="008D125E" w:rsidRDefault="0071790A" w:rsidP="007C434C">
      <w:pPr>
        <w:shd w:val="clear" w:color="auto" w:fill="FFFFFF"/>
        <w:spacing w:after="0" w:line="240" w:lineRule="auto"/>
        <w:ind w:left="-567" w:right="-1135"/>
        <w:jc w:val="both"/>
        <w:rPr>
          <w:rFonts w:ascii="Times New Roman" w:eastAsia="Times New Roman" w:hAnsi="Times New Roman" w:cs="Times New Roman"/>
          <w:lang w:val="es-AR"/>
        </w:rPr>
      </w:pPr>
      <w:r w:rsidRPr="008D125E">
        <w:rPr>
          <w:rFonts w:ascii="Times New Roman" w:eastAsia="Times New Roman" w:hAnsi="Times New Roman" w:cs="Times New Roman"/>
          <w:lang w:val="es-AR"/>
        </w:rPr>
        <w:t>5</w:t>
      </w:r>
      <w:r w:rsidR="007C434C" w:rsidRPr="008D125E">
        <w:rPr>
          <w:rFonts w:ascii="Times New Roman" w:eastAsia="Times New Roman" w:hAnsi="Times New Roman" w:cs="Times New Roman"/>
          <w:lang w:val="es-AR"/>
        </w:rPr>
        <w:t>. (PUC-RS) Complete con la expresión conveniente la frase a seguir:</w:t>
      </w:r>
    </w:p>
    <w:p w14:paraId="104E423B"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lang w:val="es-AR"/>
        </w:rPr>
      </w:pPr>
    </w:p>
    <w:p w14:paraId="254F9BC4"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b/>
          <w:lang w:val="es-AR"/>
        </w:rPr>
      </w:pPr>
      <w:r w:rsidRPr="008D125E">
        <w:rPr>
          <w:rFonts w:ascii="Times New Roman" w:eastAsia="Times New Roman" w:hAnsi="Times New Roman" w:cs="Times New Roman"/>
          <w:b/>
          <w:lang w:val="es-AR"/>
        </w:rPr>
        <w:t xml:space="preserve">“Llegó _______________ que nosotros.” </w:t>
      </w:r>
    </w:p>
    <w:p w14:paraId="7A1768DE"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lang w:val="es-AR"/>
        </w:rPr>
      </w:pPr>
    </w:p>
    <w:p w14:paraId="6F1F1577"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lang w:val="es-AR"/>
        </w:rPr>
      </w:pPr>
      <w:r w:rsidRPr="008D125E">
        <w:rPr>
          <w:rFonts w:ascii="Times New Roman" w:eastAsia="Times New Roman" w:hAnsi="Times New Roman" w:cs="Times New Roman"/>
          <w:lang w:val="es-AR"/>
        </w:rPr>
        <w:t>a) muy antes.</w:t>
      </w:r>
    </w:p>
    <w:p w14:paraId="16876A26"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lang w:val="es-AR"/>
        </w:rPr>
      </w:pPr>
      <w:r w:rsidRPr="008D125E">
        <w:rPr>
          <w:rFonts w:ascii="Times New Roman" w:eastAsia="Times New Roman" w:hAnsi="Times New Roman" w:cs="Times New Roman"/>
          <w:lang w:val="es-AR"/>
        </w:rPr>
        <w:t>b) mui antes.</w:t>
      </w:r>
    </w:p>
    <w:p w14:paraId="63FFE747"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lang w:val="es-AR"/>
        </w:rPr>
      </w:pPr>
      <w:r w:rsidRPr="008D125E">
        <w:rPr>
          <w:rFonts w:ascii="Times New Roman" w:eastAsia="Times New Roman" w:hAnsi="Times New Roman" w:cs="Times New Roman"/>
          <w:lang w:val="es-AR"/>
        </w:rPr>
        <w:t>c) mucho antes.</w:t>
      </w:r>
    </w:p>
    <w:p w14:paraId="6B5886D3"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lang w:val="es-AR"/>
        </w:rPr>
      </w:pPr>
      <w:r w:rsidRPr="008D125E">
        <w:rPr>
          <w:rFonts w:ascii="Times New Roman" w:eastAsia="Times New Roman" w:hAnsi="Times New Roman" w:cs="Times New Roman"/>
          <w:lang w:val="es-AR"/>
        </w:rPr>
        <w:t xml:space="preserve">d) </w:t>
      </w:r>
      <w:proofErr w:type="spellStart"/>
      <w:r w:rsidRPr="008D125E">
        <w:rPr>
          <w:rFonts w:ascii="Times New Roman" w:eastAsia="Times New Roman" w:hAnsi="Times New Roman" w:cs="Times New Roman"/>
          <w:lang w:val="es-AR"/>
        </w:rPr>
        <w:t>muito</w:t>
      </w:r>
      <w:proofErr w:type="spellEnd"/>
      <w:r w:rsidRPr="008D125E">
        <w:rPr>
          <w:rFonts w:ascii="Times New Roman" w:eastAsia="Times New Roman" w:hAnsi="Times New Roman" w:cs="Times New Roman"/>
          <w:lang w:val="es-AR"/>
        </w:rPr>
        <w:t xml:space="preserve"> ante.</w:t>
      </w:r>
    </w:p>
    <w:p w14:paraId="3E394C68" w14:textId="77777777" w:rsidR="007C434C" w:rsidRPr="008D125E" w:rsidRDefault="007C434C" w:rsidP="007C434C">
      <w:pPr>
        <w:shd w:val="clear" w:color="auto" w:fill="FFFFFF"/>
        <w:spacing w:after="0" w:line="240" w:lineRule="auto"/>
        <w:ind w:left="-567" w:right="-1135"/>
        <w:jc w:val="both"/>
        <w:rPr>
          <w:rFonts w:ascii="Times New Roman" w:eastAsia="Times New Roman" w:hAnsi="Times New Roman" w:cs="Times New Roman"/>
          <w:lang w:val="es-AR"/>
        </w:rPr>
      </w:pPr>
      <w:r w:rsidRPr="008D125E">
        <w:rPr>
          <w:rFonts w:ascii="Times New Roman" w:eastAsia="Times New Roman" w:hAnsi="Times New Roman" w:cs="Times New Roman"/>
          <w:lang w:val="es-AR"/>
        </w:rPr>
        <w:t xml:space="preserve">e) </w:t>
      </w:r>
      <w:proofErr w:type="spellStart"/>
      <w:r w:rsidRPr="008D125E">
        <w:rPr>
          <w:rFonts w:ascii="Times New Roman" w:eastAsia="Times New Roman" w:hAnsi="Times New Roman" w:cs="Times New Roman"/>
          <w:lang w:val="es-AR"/>
        </w:rPr>
        <w:t>muicho</w:t>
      </w:r>
      <w:proofErr w:type="spellEnd"/>
      <w:r w:rsidRPr="008D125E">
        <w:rPr>
          <w:rFonts w:ascii="Times New Roman" w:eastAsia="Times New Roman" w:hAnsi="Times New Roman" w:cs="Times New Roman"/>
          <w:lang w:val="es-AR"/>
        </w:rPr>
        <w:t xml:space="preserve"> antes.</w:t>
      </w:r>
    </w:p>
    <w:p w14:paraId="37350015" w14:textId="77777777" w:rsidR="007C434C" w:rsidRPr="008D125E" w:rsidRDefault="007C434C" w:rsidP="007C434C">
      <w:pPr>
        <w:spacing w:after="0" w:line="240" w:lineRule="auto"/>
        <w:ind w:left="-567" w:right="-1135"/>
        <w:jc w:val="both"/>
        <w:rPr>
          <w:rFonts w:ascii="Times New Roman" w:hAnsi="Times New Roman" w:cs="Times New Roman"/>
          <w:lang w:val="es-AR"/>
        </w:rPr>
      </w:pPr>
    </w:p>
    <w:p w14:paraId="0750F85B" w14:textId="77777777" w:rsidR="007C434C" w:rsidRPr="008D125E" w:rsidRDefault="007C434C" w:rsidP="007C434C">
      <w:pPr>
        <w:spacing w:after="0" w:line="240" w:lineRule="auto"/>
        <w:ind w:left="-567" w:right="-1135"/>
        <w:jc w:val="both"/>
        <w:rPr>
          <w:rFonts w:ascii="Times New Roman" w:hAnsi="Times New Roman" w:cs="Times New Roman"/>
          <w:b/>
          <w:lang w:val="es-AR"/>
        </w:rPr>
      </w:pPr>
      <w:r w:rsidRPr="008D125E">
        <w:rPr>
          <w:rFonts w:ascii="Times New Roman" w:hAnsi="Times New Roman" w:cs="Times New Roman"/>
          <w:b/>
          <w:lang w:val="es-AR"/>
        </w:rPr>
        <w:t>LA IMPORTANCIA DEL IDIOMA ESPAÑOL</w:t>
      </w:r>
    </w:p>
    <w:p w14:paraId="48545C8D"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El español es actualmente, junto con el inglés, una de las lenguas más habladas del mundo. Es el idioma oficial de 20 países y es hablado por más de 450 millones de personas en todo el mundo.</w:t>
      </w:r>
      <w:r w:rsidR="0071790A" w:rsidRPr="008D125E">
        <w:rPr>
          <w:rFonts w:ascii="Times New Roman" w:hAnsi="Times New Roman" w:cs="Times New Roman"/>
          <w:lang w:val="es-AR"/>
        </w:rPr>
        <w:t xml:space="preserve"> </w:t>
      </w:r>
      <w:r w:rsidRPr="008D125E">
        <w:rPr>
          <w:rFonts w:ascii="Times New Roman" w:hAnsi="Times New Roman" w:cs="Times New Roman"/>
          <w:lang w:val="es-AR"/>
        </w:rPr>
        <w:t>El español se está haciendo cada vez más popular, importante y útil en Brasil, ya que el gigante sudamericano está rodeado por países que hablan español, excepto las Guayanas. Por eso, cada vez más los brasileños estudian el idioma de Cervantes.</w:t>
      </w:r>
    </w:p>
    <w:p w14:paraId="676F6E7A" w14:textId="77777777" w:rsidR="007C434C" w:rsidRPr="008D125E" w:rsidRDefault="007C434C" w:rsidP="007C434C">
      <w:pPr>
        <w:spacing w:after="0" w:line="240" w:lineRule="auto"/>
        <w:ind w:left="-567" w:right="-1135"/>
        <w:jc w:val="both"/>
        <w:rPr>
          <w:rFonts w:ascii="Times New Roman" w:hAnsi="Times New Roman" w:cs="Times New Roman"/>
          <w:lang w:val="es-AR"/>
        </w:rPr>
      </w:pPr>
    </w:p>
    <w:p w14:paraId="38EE35AF" w14:textId="77777777" w:rsidR="007C434C" w:rsidRPr="008D125E" w:rsidRDefault="0071790A"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6</w:t>
      </w:r>
      <w:r w:rsidR="007C434C" w:rsidRPr="008D125E">
        <w:rPr>
          <w:rFonts w:ascii="Times New Roman" w:hAnsi="Times New Roman" w:cs="Times New Roman"/>
          <w:lang w:val="es-AR"/>
        </w:rPr>
        <w:t>. Sobre el texto es correcto afirmar que…</w:t>
      </w:r>
    </w:p>
    <w:p w14:paraId="258E3B9D"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a) Todos los brasileños estudian español.</w:t>
      </w:r>
    </w:p>
    <w:p w14:paraId="5C91C2FC"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b) Las Guayanas están rodeadas sólo por países donde se habla español.</w:t>
      </w:r>
    </w:p>
    <w:p w14:paraId="5EF22C4A"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c) Muchos brasileños rodean a Cervantes.</w:t>
      </w:r>
    </w:p>
    <w:p w14:paraId="0B99FE8F"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d) Aumenta el interés por la lengua de Cervantes entre los brasileños.</w:t>
      </w:r>
    </w:p>
    <w:p w14:paraId="2DC7681A"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e) 50 países hablan inglés, excepto las Guayanas.</w:t>
      </w:r>
    </w:p>
    <w:p w14:paraId="55F1711B" w14:textId="77777777" w:rsidR="007C434C" w:rsidRPr="008D125E" w:rsidRDefault="007C434C" w:rsidP="007C434C">
      <w:pPr>
        <w:spacing w:after="0" w:line="240" w:lineRule="auto"/>
        <w:ind w:left="-567" w:right="-1135"/>
        <w:jc w:val="both"/>
        <w:rPr>
          <w:rFonts w:ascii="Times New Roman" w:hAnsi="Times New Roman" w:cs="Times New Roman"/>
          <w:lang w:val="es-AR"/>
        </w:rPr>
      </w:pPr>
    </w:p>
    <w:p w14:paraId="2A8CF379" w14:textId="77777777" w:rsidR="007C434C" w:rsidRPr="008D125E" w:rsidRDefault="0071790A"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7</w:t>
      </w:r>
      <w:r w:rsidR="007C434C" w:rsidRPr="008D125E">
        <w:rPr>
          <w:rFonts w:ascii="Times New Roman" w:hAnsi="Times New Roman" w:cs="Times New Roman"/>
          <w:lang w:val="es-AR"/>
        </w:rPr>
        <w:t>. Indique la alternativa correcta según el texto:</w:t>
      </w:r>
    </w:p>
    <w:p w14:paraId="7C653A8D"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a) Todos los americanos tienen como segunda lengua el español.</w:t>
      </w:r>
    </w:p>
    <w:p w14:paraId="52842C02"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b) Estados Unidos se oponen al español como segunda lengua internacional.</w:t>
      </w:r>
    </w:p>
    <w:p w14:paraId="33991B13"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c) Las Guayanas están rodeadas sólo por países donde se habla español.</w:t>
      </w:r>
    </w:p>
    <w:p w14:paraId="13B07349"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d) Muchos brasileños rodean a Cervantes.</w:t>
      </w:r>
    </w:p>
    <w:p w14:paraId="734360A7" w14:textId="77777777" w:rsidR="007C434C" w:rsidRPr="008D125E" w:rsidRDefault="007C434C" w:rsidP="007C434C">
      <w:pPr>
        <w:spacing w:after="0" w:line="240" w:lineRule="auto"/>
        <w:ind w:left="-567" w:right="-1135"/>
        <w:jc w:val="both"/>
        <w:rPr>
          <w:rFonts w:ascii="Times New Roman" w:hAnsi="Times New Roman" w:cs="Times New Roman"/>
          <w:lang w:val="es-AR"/>
        </w:rPr>
      </w:pPr>
      <w:r w:rsidRPr="008D125E">
        <w:rPr>
          <w:rFonts w:ascii="Times New Roman" w:hAnsi="Times New Roman" w:cs="Times New Roman"/>
          <w:lang w:val="es-AR"/>
        </w:rPr>
        <w:t>e) Es hablado por más de 400 000 000 de personas en el mundo.</w:t>
      </w:r>
      <w:bookmarkStart w:id="0" w:name="_GoBack"/>
      <w:bookmarkEnd w:id="0"/>
    </w:p>
    <w:p w14:paraId="7ADFDC27" w14:textId="77777777" w:rsidR="007C434C" w:rsidRPr="008D125E" w:rsidRDefault="007C434C" w:rsidP="007C434C">
      <w:pPr>
        <w:spacing w:after="0" w:line="240" w:lineRule="auto"/>
        <w:ind w:left="-567" w:right="-1135"/>
        <w:jc w:val="both"/>
        <w:rPr>
          <w:rFonts w:ascii="Times New Roman" w:hAnsi="Times New Roman" w:cs="Times New Roman"/>
          <w:lang w:val="es-AR"/>
        </w:rPr>
      </w:pPr>
    </w:p>
    <w:p w14:paraId="790DBD2D" w14:textId="77777777" w:rsidR="007C434C" w:rsidRPr="008D125E" w:rsidRDefault="0071790A" w:rsidP="007C434C">
      <w:pPr>
        <w:spacing w:after="0" w:line="240" w:lineRule="auto"/>
        <w:ind w:left="-567" w:right="-994"/>
        <w:jc w:val="both"/>
        <w:rPr>
          <w:rFonts w:ascii="Times New Roman" w:hAnsi="Times New Roman" w:cs="Times New Roman"/>
          <w:lang w:val="es-AR"/>
        </w:rPr>
      </w:pPr>
      <w:r w:rsidRPr="008D125E">
        <w:rPr>
          <w:rFonts w:ascii="Times New Roman" w:hAnsi="Times New Roman" w:cs="Times New Roman"/>
          <w:lang w:val="es-AR"/>
        </w:rPr>
        <w:t>8</w:t>
      </w:r>
      <w:r w:rsidR="007C434C" w:rsidRPr="008D125E">
        <w:rPr>
          <w:rFonts w:ascii="Times New Roman" w:hAnsi="Times New Roman" w:cs="Times New Roman"/>
          <w:lang w:val="es-AR"/>
        </w:rPr>
        <w:t>. Tengo _________ esperanzas en el futuro de Brasil.</w:t>
      </w:r>
    </w:p>
    <w:p w14:paraId="74D47FC0" w14:textId="2321EAF7" w:rsidR="007C434C" w:rsidRPr="008D125E" w:rsidRDefault="007C434C" w:rsidP="005F4E1A">
      <w:pPr>
        <w:spacing w:after="0" w:line="240" w:lineRule="auto"/>
        <w:ind w:left="-567" w:right="-994"/>
        <w:jc w:val="both"/>
        <w:rPr>
          <w:rFonts w:ascii="Times New Roman" w:hAnsi="Times New Roman" w:cs="Times New Roman"/>
          <w:lang w:val="es-AR"/>
        </w:rPr>
      </w:pPr>
      <w:r w:rsidRPr="008D125E">
        <w:rPr>
          <w:rFonts w:ascii="Times New Roman" w:hAnsi="Times New Roman" w:cs="Times New Roman"/>
          <w:lang w:val="es-AR"/>
        </w:rPr>
        <w:t>a) muy</w:t>
      </w:r>
      <w:r w:rsidR="005F4E1A" w:rsidRPr="008D125E">
        <w:rPr>
          <w:rFonts w:ascii="Times New Roman" w:hAnsi="Times New Roman" w:cs="Times New Roman"/>
          <w:lang w:val="es-AR"/>
        </w:rPr>
        <w:t xml:space="preserve">             </w:t>
      </w:r>
      <w:r w:rsidRPr="008D125E">
        <w:rPr>
          <w:rFonts w:ascii="Times New Roman" w:hAnsi="Times New Roman" w:cs="Times New Roman"/>
          <w:lang w:val="es-AR"/>
        </w:rPr>
        <w:t>b) mucho</w:t>
      </w:r>
      <w:r w:rsidR="005F4E1A" w:rsidRPr="008D125E">
        <w:rPr>
          <w:rFonts w:ascii="Times New Roman" w:hAnsi="Times New Roman" w:cs="Times New Roman"/>
          <w:lang w:val="es-AR"/>
        </w:rPr>
        <w:t xml:space="preserve">             </w:t>
      </w:r>
      <w:r w:rsidRPr="008D125E">
        <w:rPr>
          <w:rFonts w:ascii="Times New Roman" w:hAnsi="Times New Roman" w:cs="Times New Roman"/>
          <w:lang w:val="es-AR"/>
        </w:rPr>
        <w:t>c) mucha</w:t>
      </w:r>
    </w:p>
    <w:p w14:paraId="06769596" w14:textId="71DFE429" w:rsidR="007C434C" w:rsidRPr="008D125E" w:rsidRDefault="007C434C" w:rsidP="005F4E1A">
      <w:pPr>
        <w:spacing w:after="0" w:line="240" w:lineRule="auto"/>
        <w:ind w:left="-567" w:right="-994"/>
        <w:jc w:val="both"/>
        <w:rPr>
          <w:rFonts w:ascii="Times New Roman" w:hAnsi="Times New Roman" w:cs="Times New Roman"/>
          <w:lang w:val="es-AR"/>
        </w:rPr>
      </w:pPr>
      <w:r w:rsidRPr="008D125E">
        <w:rPr>
          <w:rFonts w:ascii="Times New Roman" w:hAnsi="Times New Roman" w:cs="Times New Roman"/>
          <w:lang w:val="es-AR"/>
        </w:rPr>
        <w:t>d) muchos</w:t>
      </w:r>
      <w:r w:rsidR="005F4E1A" w:rsidRPr="008D125E">
        <w:rPr>
          <w:rFonts w:ascii="Times New Roman" w:hAnsi="Times New Roman" w:cs="Times New Roman"/>
          <w:lang w:val="es-AR"/>
        </w:rPr>
        <w:t xml:space="preserve">                </w:t>
      </w:r>
      <w:r w:rsidRPr="008D125E">
        <w:rPr>
          <w:rFonts w:ascii="Times New Roman" w:hAnsi="Times New Roman" w:cs="Times New Roman"/>
          <w:lang w:val="es-AR"/>
        </w:rPr>
        <w:t>e) muchas</w:t>
      </w:r>
    </w:p>
    <w:p w14:paraId="3EA2CB62" w14:textId="77777777" w:rsidR="007C434C" w:rsidRPr="008D125E" w:rsidRDefault="007C434C" w:rsidP="005F4E1A">
      <w:pPr>
        <w:spacing w:after="0" w:line="240" w:lineRule="auto"/>
        <w:ind w:right="-994"/>
        <w:jc w:val="both"/>
        <w:rPr>
          <w:rFonts w:ascii="Times New Roman" w:hAnsi="Times New Roman" w:cs="Times New Roman"/>
          <w:lang w:val="es-AR"/>
        </w:rPr>
      </w:pPr>
    </w:p>
    <w:p w14:paraId="06614A78" w14:textId="675F6579" w:rsidR="007C434C" w:rsidRPr="008D125E" w:rsidRDefault="004C13BC" w:rsidP="007C434C">
      <w:pPr>
        <w:spacing w:after="0" w:line="240" w:lineRule="auto"/>
        <w:ind w:left="-567" w:right="-994"/>
        <w:jc w:val="both"/>
        <w:rPr>
          <w:rFonts w:ascii="Times New Roman" w:hAnsi="Times New Roman" w:cs="Times New Roman"/>
          <w:lang w:val="es-AR"/>
        </w:rPr>
      </w:pPr>
      <w:r>
        <w:rPr>
          <w:rFonts w:ascii="Times New Roman" w:hAnsi="Times New Roman" w:cs="Times New Roman"/>
          <w:lang w:val="es-AR"/>
        </w:rPr>
        <w:t>9</w:t>
      </w:r>
      <w:r w:rsidR="007C434C" w:rsidRPr="008D125E">
        <w:rPr>
          <w:rFonts w:ascii="Times New Roman" w:hAnsi="Times New Roman" w:cs="Times New Roman"/>
          <w:lang w:val="es-AR"/>
        </w:rPr>
        <w:t>. El vocablo ROJO puede ser traducido al portugués como:</w:t>
      </w:r>
    </w:p>
    <w:p w14:paraId="50DB6348" w14:textId="2D9A488C" w:rsidR="007C434C" w:rsidRPr="008D125E" w:rsidRDefault="007C434C" w:rsidP="005F4E1A">
      <w:pPr>
        <w:spacing w:after="0" w:line="240" w:lineRule="auto"/>
        <w:ind w:left="-567" w:right="-994"/>
        <w:jc w:val="both"/>
        <w:rPr>
          <w:rFonts w:ascii="Times New Roman" w:hAnsi="Times New Roman" w:cs="Times New Roman"/>
        </w:rPr>
      </w:pPr>
      <w:r w:rsidRPr="008D125E">
        <w:rPr>
          <w:rFonts w:ascii="Times New Roman" w:hAnsi="Times New Roman" w:cs="Times New Roman"/>
        </w:rPr>
        <w:t>a) vermelho.</w:t>
      </w:r>
      <w:r w:rsidR="005F4E1A" w:rsidRPr="008D125E">
        <w:rPr>
          <w:rFonts w:ascii="Times New Roman" w:hAnsi="Times New Roman" w:cs="Times New Roman"/>
        </w:rPr>
        <w:t xml:space="preserve">        </w:t>
      </w:r>
      <w:r w:rsidRPr="008D125E">
        <w:rPr>
          <w:rFonts w:ascii="Times New Roman" w:hAnsi="Times New Roman" w:cs="Times New Roman"/>
        </w:rPr>
        <w:t>b) roxo.</w:t>
      </w:r>
      <w:r w:rsidR="005F4E1A" w:rsidRPr="008D125E">
        <w:rPr>
          <w:rFonts w:ascii="Times New Roman" w:hAnsi="Times New Roman" w:cs="Times New Roman"/>
        </w:rPr>
        <w:t xml:space="preserve">              </w:t>
      </w:r>
      <w:r w:rsidRPr="008D125E">
        <w:rPr>
          <w:rFonts w:ascii="Times New Roman" w:hAnsi="Times New Roman" w:cs="Times New Roman"/>
        </w:rPr>
        <w:t>c) azul.</w:t>
      </w:r>
    </w:p>
    <w:p w14:paraId="47361017" w14:textId="253D8458" w:rsidR="007C434C" w:rsidRPr="008D125E" w:rsidRDefault="007C434C" w:rsidP="005F4E1A">
      <w:pPr>
        <w:spacing w:after="0" w:line="240" w:lineRule="auto"/>
        <w:ind w:left="-567" w:right="-994"/>
        <w:jc w:val="both"/>
        <w:rPr>
          <w:rFonts w:ascii="Times New Roman" w:hAnsi="Times New Roman" w:cs="Times New Roman"/>
        </w:rPr>
      </w:pPr>
      <w:r w:rsidRPr="008D125E">
        <w:rPr>
          <w:rFonts w:ascii="Times New Roman" w:hAnsi="Times New Roman" w:cs="Times New Roman"/>
        </w:rPr>
        <w:t>d) rosto.</w:t>
      </w:r>
      <w:r w:rsidR="005F4E1A" w:rsidRPr="008D125E">
        <w:rPr>
          <w:rFonts w:ascii="Times New Roman" w:hAnsi="Times New Roman" w:cs="Times New Roman"/>
        </w:rPr>
        <w:t xml:space="preserve">                     </w:t>
      </w:r>
      <w:r w:rsidRPr="008D125E">
        <w:rPr>
          <w:rFonts w:ascii="Times New Roman" w:hAnsi="Times New Roman" w:cs="Times New Roman"/>
        </w:rPr>
        <w:t>e) rolo.</w:t>
      </w:r>
    </w:p>
    <w:sectPr w:rsidR="007C434C" w:rsidRPr="008D125E" w:rsidSect="00405CEE">
      <w:headerReference w:type="default" r:id="rId7"/>
      <w:pgSz w:w="11906" w:h="16838"/>
      <w:pgMar w:top="567" w:right="1701" w:bottom="284" w:left="1701" w:header="708" w:footer="708" w:gutter="0"/>
      <w:cols w:num="2" w:space="17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5202" w14:textId="77777777" w:rsidR="007B5755" w:rsidRDefault="007B5755" w:rsidP="005F4E1A">
      <w:pPr>
        <w:spacing w:after="0" w:line="240" w:lineRule="auto"/>
      </w:pPr>
      <w:r>
        <w:separator/>
      </w:r>
    </w:p>
  </w:endnote>
  <w:endnote w:type="continuationSeparator" w:id="0">
    <w:p w14:paraId="235FAEE6" w14:textId="77777777" w:rsidR="007B5755" w:rsidRDefault="007B5755" w:rsidP="005F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FD22" w14:textId="77777777" w:rsidR="007B5755" w:rsidRDefault="007B5755" w:rsidP="005F4E1A">
      <w:pPr>
        <w:spacing w:after="0" w:line="240" w:lineRule="auto"/>
      </w:pPr>
      <w:r>
        <w:separator/>
      </w:r>
    </w:p>
  </w:footnote>
  <w:footnote w:type="continuationSeparator" w:id="0">
    <w:p w14:paraId="631D88C4" w14:textId="77777777" w:rsidR="007B5755" w:rsidRDefault="007B5755" w:rsidP="005F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EBC" w14:textId="71AE51D9" w:rsidR="005F4E1A" w:rsidRDefault="005F4E1A" w:rsidP="005F4E1A">
    <w:pPr>
      <w:pStyle w:val="Cabealho"/>
      <w:ind w:left="-1134"/>
    </w:pPr>
    <w:r>
      <w:rPr>
        <w:rFonts w:ascii="Arial" w:hAnsi="Arial" w:cs="Arial"/>
        <w:noProof/>
        <w:color w:val="0056B3"/>
        <w:shd w:val="clear" w:color="auto" w:fill="002F6F"/>
      </w:rPr>
      <w:drawing>
        <wp:inline distT="0" distB="0" distL="0" distR="0" wp14:anchorId="563AAE48" wp14:editId="243CECA8">
          <wp:extent cx="2009775" cy="457200"/>
          <wp:effectExtent l="0" t="0" r="9525" b="0"/>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Pr>
        <w:rFonts w:ascii="Arial" w:hAnsi="Arial" w:cs="Arial"/>
        <w:noProof/>
        <w:color w:val="007BFF"/>
        <w:shd w:val="clear" w:color="auto" w:fill="002F6F"/>
      </w:rPr>
      <w:drawing>
        <wp:inline distT="0" distB="0" distL="0" distR="0" wp14:anchorId="4786EF1D" wp14:editId="1E8FF9FD">
          <wp:extent cx="1714500" cy="428625"/>
          <wp:effectExtent l="0" t="0" r="0" b="9525"/>
          <wp:docPr id="1" name="Imagem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84"/>
    <w:rsid w:val="00046066"/>
    <w:rsid w:val="000A415C"/>
    <w:rsid w:val="00124E43"/>
    <w:rsid w:val="002406A3"/>
    <w:rsid w:val="002B6A7D"/>
    <w:rsid w:val="00375548"/>
    <w:rsid w:val="003C376F"/>
    <w:rsid w:val="00405CEE"/>
    <w:rsid w:val="00464C51"/>
    <w:rsid w:val="004C13BC"/>
    <w:rsid w:val="0054206D"/>
    <w:rsid w:val="0056502A"/>
    <w:rsid w:val="005F4E1A"/>
    <w:rsid w:val="0071790A"/>
    <w:rsid w:val="00734C82"/>
    <w:rsid w:val="007B5755"/>
    <w:rsid w:val="007C434C"/>
    <w:rsid w:val="007F5184"/>
    <w:rsid w:val="008D125E"/>
    <w:rsid w:val="00916605"/>
    <w:rsid w:val="00BE1CD9"/>
    <w:rsid w:val="00DA0143"/>
    <w:rsid w:val="00F61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6A52"/>
  <w15:chartTrackingRefBased/>
  <w15:docId w15:val="{855E2B52-F42A-45A8-854A-2534617B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518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F4E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E1A"/>
  </w:style>
  <w:style w:type="paragraph" w:styleId="Rodap">
    <w:name w:val="footer"/>
    <w:basedOn w:val="Normal"/>
    <w:link w:val="RodapChar"/>
    <w:uiPriority w:val="99"/>
    <w:unhideWhenUsed/>
    <w:rsid w:val="005F4E1A"/>
    <w:pPr>
      <w:tabs>
        <w:tab w:val="center" w:pos="4252"/>
        <w:tab w:val="right" w:pos="8504"/>
      </w:tabs>
      <w:spacing w:after="0" w:line="240" w:lineRule="auto"/>
    </w:pPr>
  </w:style>
  <w:style w:type="character" w:customStyle="1" w:styleId="RodapChar">
    <w:name w:val="Rodapé Char"/>
    <w:basedOn w:val="Fontepargpadro"/>
    <w:link w:val="Rodap"/>
    <w:uiPriority w:val="99"/>
    <w:rsid w:val="005F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5621">
      <w:bodyDiv w:val="1"/>
      <w:marLeft w:val="0"/>
      <w:marRight w:val="0"/>
      <w:marTop w:val="0"/>
      <w:marBottom w:val="0"/>
      <w:divBdr>
        <w:top w:val="none" w:sz="0" w:space="0" w:color="auto"/>
        <w:left w:val="none" w:sz="0" w:space="0" w:color="auto"/>
        <w:bottom w:val="none" w:sz="0" w:space="0" w:color="auto"/>
        <w:right w:val="none" w:sz="0" w:space="0" w:color="auto"/>
      </w:divBdr>
    </w:div>
    <w:div w:id="1690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fag.edu.br/" TargetMode="External"/><Relationship Id="rId2" Type="http://schemas.openxmlformats.org/officeDocument/2006/relationships/image" Target="media/image1.png"/><Relationship Id="rId1" Type="http://schemas.openxmlformats.org/officeDocument/2006/relationships/hyperlink" Target="http://www.colegiofag.com.br/" TargetMode="External"/><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98EF-9227-49BD-95A7-92ED5A99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 Fachin</cp:lastModifiedBy>
  <cp:revision>6</cp:revision>
  <dcterms:created xsi:type="dcterms:W3CDTF">2020-03-23T02:10:00Z</dcterms:created>
  <dcterms:modified xsi:type="dcterms:W3CDTF">2020-03-23T02:14:00Z</dcterms:modified>
</cp:coreProperties>
</file>