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C7" w:rsidRDefault="007227C7" w:rsidP="007227C7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-594995</wp:posOffset>
                </wp:positionV>
                <wp:extent cx="7134860" cy="2514600"/>
                <wp:effectExtent l="0" t="0" r="0" b="190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34225" cy="2514600"/>
                          <a:chOff x="0" y="0"/>
                          <a:chExt cx="11216" cy="172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1ª SÉRIE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 MÉDIO</w:t>
                              </w: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r w:rsidR="00E0203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QUÍMICA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E0203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JOSNEI</w:t>
                              </w:r>
                            </w:p>
                            <w:p w:rsidR="007227C7" w:rsidRDefault="005D5D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-59.55pt;margin-top:-46.85pt;width:561.8pt;height:198pt;z-index:251656704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1ª SÉRIE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 MÉDIO</w:t>
                        </w: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r w:rsidR="00E0203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QUÍMICA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E0203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JOSNEI</w:t>
                        </w:r>
                      </w:p>
                      <w:p w:rsidR="007227C7" w:rsidRDefault="005D5D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4</w:t>
                        </w:r>
                      </w:p>
                    </w:txbxContent>
                  </v:textbox>
                </v:shape>
                <v:rect id="Rectangle 6" o:spid="_x0000_s1028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group id="Group 7" o:spid="_x0000_s1029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" o:spid="_x0000_s1030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<v:shape id="Text Box 9" o:spid="_x0000_s1031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11" o:spid="_x0000_s1033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  <v:shape id="Text Box 12" o:spid="_x0000_s1034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14" o:spid="_x0000_s1036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<v:shape id="Text Box 15" o:spid="_x0000_s1037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230"/>
            <wp:effectExtent l="0" t="0" r="9525" b="0"/>
            <wp:wrapNone/>
            <wp:docPr id="2" name="Imagem 2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725" cy="633095"/>
            <wp:effectExtent l="0" t="0" r="9525" b="0"/>
            <wp:wrapNone/>
            <wp:docPr id="1" name="Imagem 1" descr="COC_Stacked_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COC_Stacked_G_CMY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04" w:rsidRDefault="00D02204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02B6D" w:rsidRDefault="00502B6D" w:rsidP="007227C7">
      <w:pPr>
        <w:jc w:val="right"/>
      </w:pPr>
    </w:p>
    <w:p w:rsidR="005D5DC7" w:rsidRDefault="005D5DC7" w:rsidP="005D5DC7">
      <w:pPr>
        <w:pStyle w:val="Corpodetexto"/>
        <w:ind w:left="-1276" w:right="-1278"/>
        <w:rPr>
          <w:sz w:val="22"/>
          <w:szCs w:val="22"/>
        </w:rPr>
      </w:pPr>
    </w:p>
    <w:p w:rsidR="005D5DC7" w:rsidRPr="005407E9" w:rsidRDefault="005D5DC7" w:rsidP="005D5DC7">
      <w:pPr>
        <w:pStyle w:val="Corpodetexto"/>
        <w:ind w:left="-1276" w:right="-1278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 w:rsidRPr="005407E9">
        <w:rPr>
          <w:sz w:val="22"/>
          <w:szCs w:val="22"/>
        </w:rPr>
        <w:t xml:space="preserve"> Em uma destilação simples, para resfriar os vapores formados por um líquido em ebulição, utiliza-se:</w:t>
      </w:r>
    </w:p>
    <w:p w:rsidR="005D5DC7" w:rsidRPr="005407E9" w:rsidRDefault="005D5DC7" w:rsidP="005D5DC7">
      <w:pPr>
        <w:spacing w:after="0"/>
        <w:ind w:left="-1276" w:right="-1278"/>
      </w:pPr>
    </w:p>
    <w:p w:rsidR="005D5DC7" w:rsidRPr="005407E9" w:rsidRDefault="005D5DC7" w:rsidP="005D5DC7">
      <w:pPr>
        <w:spacing w:after="0"/>
        <w:ind w:left="-1276" w:right="-1278"/>
      </w:pPr>
      <w:r w:rsidRPr="005407E9">
        <w:t>a) proveta</w:t>
      </w:r>
    </w:p>
    <w:p w:rsidR="005D5DC7" w:rsidRPr="005407E9" w:rsidRDefault="005D5DC7" w:rsidP="005D5DC7">
      <w:pPr>
        <w:spacing w:after="0"/>
        <w:ind w:left="-1276" w:right="-1278"/>
      </w:pPr>
      <w:r w:rsidRPr="005407E9">
        <w:t>b) balão volumétrico</w:t>
      </w:r>
    </w:p>
    <w:p w:rsidR="005D5DC7" w:rsidRPr="005407E9" w:rsidRDefault="005D5DC7" w:rsidP="005D5DC7">
      <w:pPr>
        <w:spacing w:after="0"/>
        <w:ind w:left="-1276" w:right="-1278"/>
      </w:pPr>
      <w:r w:rsidRPr="005407E9">
        <w:t xml:space="preserve">c) cilindro graduado </w:t>
      </w:r>
    </w:p>
    <w:p w:rsidR="005D5DC7" w:rsidRPr="005407E9" w:rsidRDefault="005D5DC7" w:rsidP="005D5DC7">
      <w:pPr>
        <w:spacing w:after="0"/>
        <w:ind w:left="-1276" w:right="-1278"/>
      </w:pPr>
      <w:r w:rsidRPr="005407E9">
        <w:t>d) frasco kitassato</w:t>
      </w:r>
    </w:p>
    <w:p w:rsidR="005D5DC7" w:rsidRPr="005407E9" w:rsidRDefault="005D5DC7" w:rsidP="005D5DC7">
      <w:pPr>
        <w:spacing w:after="0"/>
        <w:ind w:left="-1276" w:right="-1278"/>
      </w:pPr>
      <w:r w:rsidRPr="005407E9">
        <w:t>e) condensador de vidro</w:t>
      </w:r>
    </w:p>
    <w:p w:rsidR="005D5DC7" w:rsidRPr="005407E9" w:rsidRDefault="005D5DC7" w:rsidP="005D5DC7">
      <w:pPr>
        <w:spacing w:after="0"/>
        <w:ind w:left="-1276" w:right="-1278"/>
        <w:rPr>
          <w:b/>
        </w:rPr>
      </w:pPr>
    </w:p>
    <w:p w:rsidR="005D5DC7" w:rsidRDefault="005D5DC7" w:rsidP="005D5DC7">
      <w:pPr>
        <w:spacing w:after="0"/>
        <w:ind w:left="-1276" w:right="-1278"/>
      </w:pPr>
      <w:r>
        <w:rPr>
          <w:b/>
        </w:rPr>
        <w:t>2</w:t>
      </w:r>
      <w:r w:rsidRPr="005407E9">
        <w:t>) A camada de ozônio filtra os raios solares, protegendo os seres vivos de danos causados pela radiação ultravioleta. Em relação a este fato e a outros problemas</w:t>
      </w:r>
      <w:r>
        <w:t xml:space="preserve"> ambientais, é incorreto afirmar:</w:t>
      </w:r>
    </w:p>
    <w:p w:rsidR="005D5DC7" w:rsidRPr="005407E9" w:rsidRDefault="005D5DC7" w:rsidP="005D5DC7">
      <w:pPr>
        <w:spacing w:after="0"/>
        <w:ind w:left="-1276" w:right="-1278"/>
      </w:pPr>
    </w:p>
    <w:p w:rsidR="005D5DC7" w:rsidRPr="005407E9" w:rsidRDefault="005D5DC7" w:rsidP="005D5DC7">
      <w:pPr>
        <w:spacing w:after="0"/>
        <w:ind w:left="-1276" w:right="-1278"/>
      </w:pPr>
      <w:r>
        <w:t xml:space="preserve">a) </w:t>
      </w:r>
      <w:r w:rsidRPr="005407E9">
        <w:t>O ozônio é um gás de fórmula O</w:t>
      </w:r>
      <w:r w:rsidRPr="005407E9">
        <w:rPr>
          <w:vertAlign w:val="subscript"/>
        </w:rPr>
        <w:t>3</w:t>
      </w:r>
      <w:r w:rsidRPr="005407E9">
        <w:t xml:space="preserve"> e é um exemplo de forma alotrópica do oxigênio.</w:t>
      </w:r>
    </w:p>
    <w:p w:rsidR="005D5DC7" w:rsidRPr="005407E9" w:rsidRDefault="005D5DC7" w:rsidP="005D5DC7">
      <w:pPr>
        <w:spacing w:after="0"/>
        <w:ind w:left="-1276" w:right="-1278"/>
      </w:pPr>
      <w:r>
        <w:t xml:space="preserve">b) </w:t>
      </w:r>
      <w:r w:rsidRPr="005407E9">
        <w:t>O CO</w:t>
      </w:r>
      <w:r w:rsidRPr="005407E9">
        <w:rPr>
          <w:vertAlign w:val="subscript"/>
        </w:rPr>
        <w:t>2</w:t>
      </w:r>
      <w:r w:rsidRPr="005407E9">
        <w:t xml:space="preserve"> é o gás responsável pela destruição gradual da camada de ozônio.</w:t>
      </w:r>
    </w:p>
    <w:p w:rsidR="005D5DC7" w:rsidRPr="005407E9" w:rsidRDefault="005D5DC7" w:rsidP="005D5DC7">
      <w:pPr>
        <w:spacing w:after="0"/>
        <w:ind w:left="-1276" w:right="-1278"/>
      </w:pPr>
      <w:r>
        <w:t xml:space="preserve">c) </w:t>
      </w:r>
      <w:r w:rsidRPr="005407E9">
        <w:t xml:space="preserve">O ozônio </w:t>
      </w:r>
      <w:r>
        <w:t xml:space="preserve">não </w:t>
      </w:r>
      <w:r w:rsidRPr="005407E9">
        <w:t>pode ser recuperado através da fotossíntese.</w:t>
      </w:r>
    </w:p>
    <w:p w:rsidR="005D5DC7" w:rsidRPr="005407E9" w:rsidRDefault="005D5DC7" w:rsidP="005D5DC7">
      <w:pPr>
        <w:spacing w:after="0"/>
        <w:ind w:left="-1276" w:right="-1278"/>
      </w:pPr>
      <w:r>
        <w:t xml:space="preserve">d) </w:t>
      </w:r>
      <w:r w:rsidRPr="005407E9">
        <w:t>O ozônio é uma substância simples com massa molecular maior que a do gás carbônico</w:t>
      </w:r>
    </w:p>
    <w:p w:rsidR="005D5DC7" w:rsidRPr="005407E9" w:rsidRDefault="005D5DC7" w:rsidP="005D5DC7">
      <w:pPr>
        <w:spacing w:after="0"/>
        <w:ind w:left="-1276" w:right="-1278"/>
      </w:pPr>
      <w:r>
        <w:t xml:space="preserve">e) </w:t>
      </w:r>
      <w:r w:rsidRPr="005407E9">
        <w:t>As ligações químicas do oxigênio no ozônio não apresentam compartilhamento de elétrons.</w:t>
      </w:r>
    </w:p>
    <w:p w:rsidR="005D5DC7" w:rsidRPr="005407E9" w:rsidRDefault="005D5DC7" w:rsidP="005D5DC7">
      <w:pPr>
        <w:spacing w:after="0"/>
        <w:ind w:left="-1276" w:right="-1278"/>
      </w:pPr>
    </w:p>
    <w:p w:rsidR="005D5DC7" w:rsidRPr="005407E9" w:rsidRDefault="005D5DC7" w:rsidP="005D5DC7">
      <w:pPr>
        <w:spacing w:after="0" w:line="284" w:lineRule="exact"/>
        <w:ind w:left="-1276" w:right="-1278"/>
      </w:pPr>
      <w:r>
        <w:rPr>
          <w:b/>
        </w:rPr>
        <w:t>3</w:t>
      </w:r>
      <w:r w:rsidRPr="005407E9">
        <w:rPr>
          <w:b/>
        </w:rPr>
        <w:t>)</w:t>
      </w:r>
      <w:r w:rsidRPr="005407E9">
        <w:t xml:space="preserve"> As transformações da matéria podem ser classificadas em processos químicos ou físicos:</w:t>
      </w:r>
    </w:p>
    <w:p w:rsidR="005D5DC7" w:rsidRPr="005407E9" w:rsidRDefault="005D5DC7" w:rsidP="005D5DC7">
      <w:pPr>
        <w:spacing w:after="0" w:line="284" w:lineRule="exact"/>
        <w:ind w:left="-1276" w:right="-1278"/>
      </w:pPr>
      <w:r w:rsidRPr="005407E9">
        <w:t>Em relação a estes processos, podemos afirmar que</w:t>
      </w:r>
      <w:r>
        <w:t xml:space="preserve"> está correta a afirmação:</w:t>
      </w:r>
    </w:p>
    <w:p w:rsidR="005D5DC7" w:rsidRPr="005407E9" w:rsidRDefault="005D5DC7" w:rsidP="005D5DC7">
      <w:pPr>
        <w:spacing w:after="0" w:line="284" w:lineRule="exact"/>
        <w:ind w:left="-1276" w:right="-1278"/>
      </w:pPr>
      <w:r w:rsidRPr="005407E9">
        <w:t>a) a obtenção de serragem é um exemplo de processo quími</w:t>
      </w:r>
      <w:r>
        <w:t>co de transformação da madeira.</w:t>
      </w:r>
    </w:p>
    <w:p w:rsidR="005D5DC7" w:rsidRPr="005407E9" w:rsidRDefault="005D5DC7" w:rsidP="005D5DC7">
      <w:pPr>
        <w:spacing w:after="0" w:line="284" w:lineRule="exact"/>
        <w:ind w:left="-1276" w:right="-1278"/>
      </w:pPr>
      <w:r>
        <w:t>b</w:t>
      </w:r>
      <w:r w:rsidRPr="005407E9">
        <w:t>) o derretimento do gelo, a fusão do chumbo e a q</w:t>
      </w:r>
      <w:r>
        <w:t xml:space="preserve">ueima do papel são exemplos de </w:t>
      </w:r>
      <w:r w:rsidRPr="005407E9">
        <w:t>processos físicos.</w:t>
      </w:r>
    </w:p>
    <w:p w:rsidR="005D5DC7" w:rsidRPr="005407E9" w:rsidRDefault="005D5DC7" w:rsidP="005D5DC7">
      <w:pPr>
        <w:spacing w:after="0" w:line="284" w:lineRule="exact"/>
        <w:ind w:left="-1276" w:right="-1278"/>
      </w:pPr>
      <w:r>
        <w:t>c</w:t>
      </w:r>
      <w:r w:rsidRPr="005407E9">
        <w:t>) a equação química é uma maneira de representar um processo químico.</w:t>
      </w:r>
    </w:p>
    <w:p w:rsidR="005D5DC7" w:rsidRPr="005407E9" w:rsidRDefault="005D5DC7" w:rsidP="005D5DC7">
      <w:pPr>
        <w:spacing w:after="0" w:line="284" w:lineRule="exact"/>
        <w:ind w:left="-1276" w:right="-1278"/>
      </w:pPr>
      <w:r>
        <w:t>d</w:t>
      </w:r>
      <w:r w:rsidRPr="005407E9">
        <w:t>) o amadurecimento de uma fruta é um exemplo de processo físico, pois não há formação de novas substâncias.</w:t>
      </w:r>
    </w:p>
    <w:p w:rsidR="005D5DC7" w:rsidRDefault="005D5DC7" w:rsidP="005D5DC7">
      <w:pPr>
        <w:spacing w:after="0" w:line="284" w:lineRule="exact"/>
        <w:ind w:left="-1276" w:right="-1278"/>
      </w:pPr>
      <w:r>
        <w:t>e</w:t>
      </w:r>
      <w:r w:rsidRPr="005407E9">
        <w:t>) apenas os materiais sintéticos são passíveis de realizar processos químicos.</w:t>
      </w:r>
    </w:p>
    <w:p w:rsidR="005D5DC7" w:rsidRDefault="005D5DC7" w:rsidP="005D5DC7">
      <w:pPr>
        <w:spacing w:after="0" w:line="284" w:lineRule="exact"/>
        <w:ind w:left="-1276" w:right="-1278"/>
      </w:pPr>
    </w:p>
    <w:p w:rsidR="005D5DC7" w:rsidRDefault="005D5DC7" w:rsidP="005D5DC7">
      <w:pPr>
        <w:spacing w:after="0" w:line="284" w:lineRule="exact"/>
        <w:ind w:left="-1276" w:right="-1278"/>
      </w:pPr>
      <w:r>
        <w:t xml:space="preserve">4) </w:t>
      </w:r>
      <w:r w:rsidRPr="00F079DE">
        <w:t>Para a separação das misturas: gasolina-água e nitrogênio-oxigênio, os processos mais adequados são respectivamente:</w:t>
      </w:r>
    </w:p>
    <w:p w:rsidR="005D5DC7" w:rsidRPr="00F079DE" w:rsidRDefault="005D5DC7" w:rsidP="005D5DC7">
      <w:pPr>
        <w:shd w:val="clear" w:color="auto" w:fill="FFFFFF"/>
        <w:spacing w:before="150" w:after="0"/>
        <w:ind w:left="-1276" w:right="-1278"/>
      </w:pP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a) decantação e liquefação.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b) sedimentação e destilação.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c) filtração e sublimação.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d) destilação e condensação.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e) flotação e decantação.</w:t>
      </w:r>
    </w:p>
    <w:p w:rsidR="005D5DC7" w:rsidRDefault="005D5DC7" w:rsidP="005D5DC7">
      <w:pPr>
        <w:shd w:val="clear" w:color="auto" w:fill="FFFFFF"/>
        <w:spacing w:before="150" w:after="0"/>
        <w:ind w:left="-1276" w:right="-1278"/>
      </w:pPr>
    </w:p>
    <w:p w:rsidR="005D5DC7" w:rsidRDefault="005D5DC7" w:rsidP="005D5DC7">
      <w:pPr>
        <w:shd w:val="clear" w:color="auto" w:fill="FFFFFF"/>
        <w:spacing w:before="150" w:after="0"/>
        <w:ind w:left="-1276" w:right="-1278"/>
      </w:pPr>
      <w:r>
        <w:lastRenderedPageBreak/>
        <w:t xml:space="preserve">5) </w:t>
      </w:r>
      <w:r w:rsidRPr="00F079DE">
        <w:t>Para um químico, ao desenvolver uma análise, é importante verificar se o sistema com o qual está trabalhando é uma substância pura ou uma mistura. Dependendo do tipo de mistura, podemos separar seus componentes por diferentes processos. Assinale a alternativa que apresenta o método correto de separação de uma mistura.</w:t>
      </w:r>
    </w:p>
    <w:p w:rsidR="005D5DC7" w:rsidRPr="00F079DE" w:rsidRDefault="005D5DC7" w:rsidP="005D5DC7">
      <w:pPr>
        <w:shd w:val="clear" w:color="auto" w:fill="FFFFFF"/>
        <w:spacing w:before="150" w:after="0"/>
        <w:ind w:left="-1276" w:right="-1278"/>
      </w:pP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a) Uma mistura homogênea pode ser separada através de decantação.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b) A mistura álcool e água pode ser separada por filtração simples.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c) A mistura heterogênea entre gases pode ser separada por decantação.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d) Podemos afirmar que, ao separarmos as fases sólidas e líquida de uma mistura heterogênea, elas serão formadas por substâncias puras.</w:t>
      </w:r>
    </w:p>
    <w:p w:rsidR="005D5DC7" w:rsidRPr="00F079DE" w:rsidRDefault="005D5DC7" w:rsidP="005D5DC7">
      <w:pPr>
        <w:shd w:val="clear" w:color="auto" w:fill="FFFFFF"/>
        <w:spacing w:after="0"/>
        <w:ind w:left="-1276" w:right="-1278"/>
      </w:pPr>
      <w:r w:rsidRPr="00F079DE">
        <w:t>e) O método mais empregado para a separação de misturas homogêneas sólido-líquido é a destilação.</w:t>
      </w:r>
    </w:p>
    <w:p w:rsidR="005D5DC7" w:rsidRDefault="005D5DC7" w:rsidP="005D5DC7">
      <w:pPr>
        <w:shd w:val="clear" w:color="auto" w:fill="FFFFFF"/>
        <w:spacing w:after="0"/>
        <w:ind w:left="-1276" w:right="-1278"/>
      </w:pPr>
    </w:p>
    <w:p w:rsidR="005D5DC7" w:rsidRDefault="005D5DC7" w:rsidP="005D5DC7">
      <w:pPr>
        <w:spacing w:after="0"/>
        <w:ind w:left="-1276" w:right="-1278"/>
      </w:pPr>
      <w:r>
        <w:rPr>
          <w:b/>
        </w:rPr>
        <w:t xml:space="preserve">6) </w:t>
      </w:r>
      <w:r w:rsidRPr="005C7592">
        <w:t>A construção de grandes projetos hidroelétricos também deve ser analisada do ponto de vista do regime das águas e de seu ciclo na região. Em relação ao ciclo da água, pode-se argumentar que a construção de grandes represas...</w:t>
      </w:r>
    </w:p>
    <w:p w:rsidR="005D5DC7" w:rsidRPr="005C7592" w:rsidRDefault="005D5DC7" w:rsidP="005D5DC7">
      <w:pPr>
        <w:spacing w:after="0"/>
        <w:ind w:left="-1276" w:right="-1278"/>
      </w:pPr>
    </w:p>
    <w:p w:rsidR="005D5DC7" w:rsidRPr="005C7592" w:rsidRDefault="005D5DC7" w:rsidP="005D5DC7">
      <w:pPr>
        <w:spacing w:after="0"/>
        <w:ind w:left="-1276" w:right="-1278"/>
      </w:pPr>
      <w:r w:rsidRPr="005C7592">
        <w:t>a) não causa impactos na região, uma vez que a quantidade total de água da Terra permanece constante.</w:t>
      </w:r>
    </w:p>
    <w:p w:rsidR="005D5DC7" w:rsidRPr="005C7592" w:rsidRDefault="005D5DC7" w:rsidP="005D5DC7">
      <w:pPr>
        <w:spacing w:after="0"/>
        <w:ind w:left="-1276" w:right="-1278"/>
      </w:pPr>
      <w:r w:rsidRPr="005C7592">
        <w:t>b) não causa impactos na região, uma vez que a água que alimenta a represa prossegue depois rio abaixo com a mesma vazão e velocidade.</w:t>
      </w:r>
    </w:p>
    <w:p w:rsidR="005D5DC7" w:rsidRPr="005C7592" w:rsidRDefault="005D5DC7" w:rsidP="005D5DC7">
      <w:pPr>
        <w:spacing w:after="0"/>
        <w:ind w:left="-1276" w:right="-1278"/>
      </w:pPr>
      <w:r w:rsidRPr="005C7592">
        <w:t>c) aumenta a velocidade dos rios, acelerando o ciclo da água na região.</w:t>
      </w:r>
    </w:p>
    <w:p w:rsidR="005D5DC7" w:rsidRPr="00EB059E" w:rsidRDefault="005D5DC7" w:rsidP="005D5DC7">
      <w:pPr>
        <w:spacing w:after="0"/>
        <w:ind w:left="-1276" w:right="-1278"/>
      </w:pPr>
      <w:r w:rsidRPr="00EB059E">
        <w:t>d) aumenta a evaporação na região da represa, acompanhada também por um aumento local da umidade relativa do ar.</w:t>
      </w:r>
    </w:p>
    <w:p w:rsidR="005D5DC7" w:rsidRPr="00EB059E" w:rsidRDefault="005D5DC7" w:rsidP="005D5DC7">
      <w:pPr>
        <w:spacing w:after="0"/>
        <w:ind w:left="-1276" w:right="-1278"/>
      </w:pPr>
      <w:r w:rsidRPr="00EB059E">
        <w:t>e) diminui a quantidade de água disponível para a realização do ciclo da água.</w:t>
      </w:r>
    </w:p>
    <w:p w:rsidR="005D5DC7" w:rsidRPr="00EB059E" w:rsidRDefault="005D5DC7" w:rsidP="005D5DC7">
      <w:pPr>
        <w:spacing w:after="0"/>
        <w:ind w:left="-1276" w:right="-1278"/>
      </w:pPr>
    </w:p>
    <w:p w:rsidR="005D5DC7" w:rsidRPr="00EB059E" w:rsidRDefault="005D5DC7" w:rsidP="005D5DC7">
      <w:pPr>
        <w:spacing w:after="0"/>
        <w:ind w:left="-1276" w:right="-1278"/>
      </w:pPr>
      <w:r w:rsidRPr="00EB059E">
        <w:rPr>
          <w:b/>
        </w:rPr>
        <w:t xml:space="preserve">7) </w:t>
      </w:r>
      <w:r w:rsidRPr="00EB059E">
        <w:t>Sob pressão normal (ao nível do mar), a água entra em ebulição à temperatura de 100ºC. Tendo por base essa informação, um garoto residente em uma cidade litorânea fez a seguinte experiência:</w:t>
      </w:r>
    </w:p>
    <w:p w:rsidR="005D5DC7" w:rsidRPr="00EB059E" w:rsidRDefault="005D5DC7" w:rsidP="005D5DC7">
      <w:pPr>
        <w:spacing w:after="0"/>
        <w:ind w:left="-1276" w:right="-1278"/>
      </w:pPr>
      <w:r w:rsidRPr="00EB059E">
        <w:t>• colocou uma caneca metálica contendo água no fogareiro do fogão de sua casa.</w:t>
      </w:r>
    </w:p>
    <w:p w:rsidR="005D5DC7" w:rsidRPr="00EB059E" w:rsidRDefault="005D5DC7" w:rsidP="005D5DC7">
      <w:pPr>
        <w:spacing w:after="0"/>
        <w:ind w:left="-1276" w:right="-1278"/>
      </w:pPr>
      <w:r w:rsidRPr="00EB059E">
        <w:t>• Quando a água começou a ferver, encostou cuidadosamente a extremidade mais estreita de uma seringa de injeção, desprovida de agulha, na superfície do líquido e, erguendo o êmbolo da seringa, aspirou certa quantidade de água para seu interior, tapando-a em seguida.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• Verificando após alguns segundos que a água da seringa havia parado de ferver, ele ergueu o êmbolo da seringa, constatando, intrigado, que a água voltou a ferver após um pequeno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deslocamento do êmbolo. Considerando o procedimento anterior, a água volta a ferver porque esse deslocamento</w:t>
      </w:r>
    </w:p>
    <w:p w:rsidR="005D5DC7" w:rsidRPr="00EB059E" w:rsidRDefault="005D5DC7" w:rsidP="005D5DC7">
      <w:pPr>
        <w:spacing w:after="0" w:line="230" w:lineRule="exact"/>
        <w:ind w:left="-1276" w:right="-1278"/>
      </w:pP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a) permite a entrada de calor do ambiente externo para o interior da seringa.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b) provoca, por atrito, um aquecimento da água contida na seringa.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c) produz um aumento de volume que aumenta o ponto de ebulição da água.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d) proporciona uma queda de pressão no interior da seringa que diminui o ponto de ebulição da água.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e) possibilita uma diminuição da densidade da água que facilita sua ebulição.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  <w:rPr>
          <w:b/>
        </w:rPr>
      </w:pP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r w:rsidRPr="00EB059E">
        <w:rPr>
          <w:b/>
        </w:rPr>
        <w:t xml:space="preserve">8) </w:t>
      </w:r>
      <w:r w:rsidRPr="00EB059E">
        <w:t>Em visita a uma usina sucroalcooleira, um grupo de alunos pôde observar a série de processos de beneficiamento da cana-de-açúcar, entre os quais se destacam: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smartTag w:uri="urn:schemas-microsoft-com:office:smarttags" w:element="metricconverter">
        <w:smartTagPr>
          <w:attr w:name="ProductID" w:val="1. A"/>
        </w:smartTagPr>
        <w:r w:rsidRPr="00EB059E">
          <w:t>1. A</w:t>
        </w:r>
      </w:smartTag>
      <w:r w:rsidRPr="00EB059E">
        <w:t xml:space="preserve"> cana chega cortada da lavoura por meio de caminhões e é despejada em mesas alimentadoras que a conduzem para as moendas. Antes de ser esmagada para a retirada do caldo açucarado, toda a cana é transportada por esteiras e passada por um eletroimã para a retirada de materiais metálicos.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r w:rsidRPr="00EB059E">
        <w:t>2. Após se esmagar a cana, o bagaço segue para as caldeiras, que geram vapor e energia para toda a usina.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r w:rsidRPr="00EB059E">
        <w:t>3. O caldo primário, resultante do esmagamento, é passado por filtros e sofre tratamento para transformar em açúcar refinado e etanol. Com base nos destaques da observação dos alunos, quais as operações físicas de separação de materiais foram realizadas nas etapas de beneficiamento da cana-de-açúcar?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r w:rsidRPr="00EB059E">
        <w:t>a) Separação mecânica, extração, decantação.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r w:rsidRPr="00EB059E">
        <w:t>b) Separação magnética, combustão, filtração.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r w:rsidRPr="00EB059E">
        <w:t>c) Separação magnética, extração, filtração.</w:t>
      </w:r>
    </w:p>
    <w:p w:rsidR="005D5DC7" w:rsidRPr="00EB059E" w:rsidRDefault="005D5DC7" w:rsidP="005D5DC7">
      <w:pPr>
        <w:autoSpaceDE w:val="0"/>
        <w:autoSpaceDN w:val="0"/>
        <w:adjustRightInd w:val="0"/>
        <w:spacing w:after="0" w:line="230" w:lineRule="exact"/>
        <w:ind w:left="-1276" w:right="-1278"/>
      </w:pPr>
      <w:r w:rsidRPr="00EB059E">
        <w:t>d) Imantação, combustão, peneiração.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e) Imantação, destilação, filtração.</w:t>
      </w:r>
    </w:p>
    <w:p w:rsidR="005D5DC7" w:rsidRDefault="005D5DC7" w:rsidP="005D5DC7">
      <w:pPr>
        <w:spacing w:after="0" w:line="230" w:lineRule="exact"/>
        <w:ind w:left="-1276" w:right="-1278"/>
        <w:rPr>
          <w:b/>
        </w:rPr>
      </w:pP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rPr>
          <w:b/>
        </w:rPr>
        <w:lastRenderedPageBreak/>
        <w:t xml:space="preserve">9) </w:t>
      </w:r>
      <w:r w:rsidRPr="00EB059E">
        <w:t xml:space="preserve">Um dos processos usados no tratamento do lixo é a incineração, que apresenta vantagens e desvantagens. </w:t>
      </w:r>
      <w:smartTag w:uri="urn:schemas-microsoft-com:office:smarttags" w:element="PersonName">
        <w:smartTagPr>
          <w:attr w:name="ProductID" w:val="Em S￣o Paulo"/>
        </w:smartTagPr>
        <w:r w:rsidRPr="00EB059E">
          <w:t>Em São Paulo</w:t>
        </w:r>
      </w:smartTag>
      <w:r w:rsidRPr="00EB059E">
        <w:t>, por exemplo, o lixo é queimado a altas temperaturas e parte da energia liberada é transformada em energia elétrica. No entanto, a incineração provoca a emissão de poluentes na atmosfera.</w:t>
      </w: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Uma forma de minimizar a desvantagem da incineração, destacada no texto, é</w:t>
      </w:r>
    </w:p>
    <w:p w:rsidR="005D5DC7" w:rsidRPr="00EB059E" w:rsidRDefault="005D5DC7" w:rsidP="005D5DC7">
      <w:pPr>
        <w:spacing w:after="0" w:line="230" w:lineRule="exact"/>
        <w:ind w:left="-1276" w:right="-1278"/>
      </w:pPr>
    </w:p>
    <w:p w:rsidR="005D5DC7" w:rsidRPr="00EB059E" w:rsidRDefault="005D5DC7" w:rsidP="005D5DC7">
      <w:pPr>
        <w:spacing w:after="0" w:line="230" w:lineRule="exact"/>
        <w:ind w:left="-1276" w:right="-1278"/>
      </w:pPr>
      <w:r w:rsidRPr="00EB059E">
        <w:t>a) aumentar o volume do lixo incinerado para aumentar a produção de energia elétrica.</w:t>
      </w:r>
      <w:r w:rsidRPr="00EB059E">
        <w:br/>
        <w:t>b) fomentar o uso de filtros nas chaminés dos incineradores para diminuir a poluição do ar.</w:t>
      </w:r>
      <w:r w:rsidRPr="00EB059E">
        <w:br/>
        <w:t>c) aumentar o volume do lixo para baratear os custos operacionais relacionados ao processo.</w:t>
      </w:r>
      <w:r w:rsidRPr="00EB059E">
        <w:br/>
        <w:t>d) fomentar a coleta seletiva de lixo nas cidades para aumentar o volume de lixo incinerado.</w:t>
      </w:r>
      <w:r w:rsidRPr="00EB059E">
        <w:br/>
        <w:t>e) diminuir a temperatura de incineração do lixo para produzir maior quantidade de energia elétrica.</w:t>
      </w:r>
    </w:p>
    <w:p w:rsidR="005D5DC7" w:rsidRPr="00EB059E" w:rsidRDefault="005D5DC7" w:rsidP="005D5DC7">
      <w:pPr>
        <w:spacing w:after="0" w:line="230" w:lineRule="exact"/>
        <w:ind w:left="-1276" w:right="-1278"/>
      </w:pP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  <w:r>
        <w:t>1</w:t>
      </w:r>
      <w:r w:rsidRPr="00EB059E">
        <w:t>0) A China comprometeu-se a indenizar a Rússia pelo derramamento de benzeno de uma indústria petroquímica chinesa no rio Songhua, um afluente do rio Amur, que faz parte da fronteira entre os dois países. O presidente da Agência Federal de Recursos de Água da Rússia garantiu que o benzeno não chegará aos dutos de água potável, mas pediu à população que fervesse a água corrente e evitasse a pesca no rio Amur e seus afluentes.</w:t>
      </w: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  <w:r w:rsidRPr="00EB059E">
        <w:t>As autoridades locais estão armazenando centenas de toneladas de carvão, já que o mineral é considerado eficaz absorvente de benzeno.</w:t>
      </w: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  <w:r w:rsidRPr="00EB059E">
        <w:t>Levando-se em conta as medidas adotadas para a minimização dos danos ao ambiente e à população, é correto afirmar que:</w:t>
      </w: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  <w:r w:rsidRPr="00EB059E">
        <w:t>a) o carvão mineral, ao ser colocado na água, reage com o benzeno, eliminando-o.</w:t>
      </w: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  <w:r w:rsidRPr="00EB059E">
        <w:t>b) o benzeno é mais volátil que a água e, por isso, é necessário que esta seja fervida.</w:t>
      </w: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  <w:r w:rsidRPr="00EB059E">
        <w:t>c) a orientação para se evitar a pesca deve-se à necessidade de preservação dos peixes.</w:t>
      </w: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  <w:r w:rsidRPr="00EB059E">
        <w:t>d) o benzeno não contaminaria os dutos de água potável, porque seria decantado naturalmente no fundo do rio.</w:t>
      </w:r>
    </w:p>
    <w:p w:rsidR="005D5DC7" w:rsidRDefault="005D5DC7" w:rsidP="005D5DC7">
      <w:pPr>
        <w:autoSpaceDE w:val="0"/>
        <w:autoSpaceDN w:val="0"/>
        <w:adjustRightInd w:val="0"/>
        <w:spacing w:after="0"/>
        <w:ind w:left="-1276" w:right="-1278"/>
      </w:pPr>
      <w:r w:rsidRPr="00EB059E">
        <w:t xml:space="preserve">e) a poluição causada pelo derramamento de benzeno da indústria chinesa </w:t>
      </w:r>
      <w:r>
        <w:t>ficaria restrita ao rio Songhua</w:t>
      </w:r>
    </w:p>
    <w:p w:rsidR="005D5DC7" w:rsidRDefault="005D5DC7" w:rsidP="005D5DC7">
      <w:pPr>
        <w:autoSpaceDE w:val="0"/>
        <w:autoSpaceDN w:val="0"/>
        <w:adjustRightInd w:val="0"/>
        <w:spacing w:after="0"/>
        <w:ind w:left="-1276" w:right="-1278"/>
      </w:pPr>
    </w:p>
    <w:p w:rsidR="005D5DC7" w:rsidRPr="00EB059E" w:rsidRDefault="005D5DC7" w:rsidP="005D5DC7">
      <w:pPr>
        <w:autoSpaceDE w:val="0"/>
        <w:autoSpaceDN w:val="0"/>
        <w:adjustRightInd w:val="0"/>
        <w:spacing w:after="0"/>
        <w:ind w:left="-1276" w:right="-1278"/>
      </w:pPr>
    </w:p>
    <w:p w:rsidR="005D5DC7" w:rsidRDefault="005D5DC7" w:rsidP="005D5DC7">
      <w:pPr>
        <w:shd w:val="clear" w:color="auto" w:fill="FFFFFF"/>
        <w:spacing w:after="0"/>
        <w:ind w:left="-1276" w:right="-1278"/>
        <w:rPr>
          <w:b/>
        </w:rPr>
      </w:pPr>
      <w:r w:rsidRPr="00EB059E">
        <w:rPr>
          <w:b/>
        </w:rPr>
        <w:t>Gabarito:</w:t>
      </w:r>
    </w:p>
    <w:p w:rsidR="005D5DC7" w:rsidRPr="00EB059E" w:rsidRDefault="005D5DC7" w:rsidP="005D5DC7">
      <w:pPr>
        <w:spacing w:after="0" w:line="284" w:lineRule="exact"/>
        <w:ind w:left="-1276" w:right="-1278"/>
      </w:pPr>
      <w:r w:rsidRPr="00EB059E">
        <w:t xml:space="preserve">1) </w:t>
      </w:r>
      <w:r>
        <w:t>E</w:t>
      </w:r>
      <w:r>
        <w:t xml:space="preserve">    </w:t>
      </w:r>
      <w:r w:rsidRPr="00EB059E">
        <w:t xml:space="preserve">2) </w:t>
      </w:r>
      <w:r>
        <w:t>B</w:t>
      </w:r>
      <w:r>
        <w:t xml:space="preserve">      </w:t>
      </w:r>
      <w:r w:rsidRPr="00EB059E">
        <w:t xml:space="preserve">3) </w:t>
      </w:r>
      <w:r>
        <w:t>C</w:t>
      </w:r>
      <w:r>
        <w:t xml:space="preserve">     </w:t>
      </w:r>
      <w:r w:rsidRPr="00EB059E">
        <w:t xml:space="preserve">4) </w:t>
      </w:r>
      <w:r>
        <w:t>A</w:t>
      </w:r>
      <w:r>
        <w:t xml:space="preserve">    </w:t>
      </w:r>
      <w:r w:rsidRPr="00EB059E">
        <w:t xml:space="preserve">5) </w:t>
      </w:r>
      <w:r>
        <w:t>E</w:t>
      </w:r>
      <w:r>
        <w:t xml:space="preserve">    </w:t>
      </w:r>
      <w:r w:rsidRPr="00EB059E">
        <w:t>6)</w:t>
      </w:r>
      <w:r>
        <w:t xml:space="preserve"> D</w:t>
      </w:r>
      <w:r>
        <w:t xml:space="preserve">      </w:t>
      </w:r>
      <w:r w:rsidRPr="00EB059E">
        <w:t xml:space="preserve">7) </w:t>
      </w:r>
      <w:r>
        <w:t>D</w:t>
      </w:r>
      <w:r>
        <w:t xml:space="preserve">    </w:t>
      </w:r>
      <w:r w:rsidRPr="00EB059E">
        <w:t>8)</w:t>
      </w:r>
      <w:r>
        <w:t xml:space="preserve"> C</w:t>
      </w:r>
      <w:r>
        <w:t xml:space="preserve">      </w:t>
      </w:r>
      <w:r w:rsidRPr="00EB059E">
        <w:t>9)</w:t>
      </w:r>
      <w:r>
        <w:t xml:space="preserve"> B</w:t>
      </w:r>
      <w:r>
        <w:t xml:space="preserve">     1</w:t>
      </w:r>
      <w:bookmarkStart w:id="0" w:name="_GoBack"/>
      <w:bookmarkEnd w:id="0"/>
      <w:r w:rsidRPr="00EB059E">
        <w:t>0)</w:t>
      </w:r>
      <w:r>
        <w:t xml:space="preserve"> B</w:t>
      </w:r>
    </w:p>
    <w:p w:rsidR="005D5DC7" w:rsidRDefault="005D5DC7" w:rsidP="005D5DC7">
      <w:pPr>
        <w:spacing w:line="284" w:lineRule="exact"/>
      </w:pPr>
    </w:p>
    <w:p w:rsidR="005D5DC7" w:rsidRDefault="005D5DC7" w:rsidP="005D5DC7">
      <w:pPr>
        <w:spacing w:line="284" w:lineRule="exact"/>
      </w:pPr>
    </w:p>
    <w:p w:rsidR="005D5DC7" w:rsidRDefault="005D5DC7" w:rsidP="005D5DC7">
      <w:pPr>
        <w:spacing w:line="284" w:lineRule="exact"/>
      </w:pPr>
    </w:p>
    <w:p w:rsidR="005D5DC7" w:rsidRDefault="005D5DC7" w:rsidP="005D5DC7">
      <w:pPr>
        <w:spacing w:line="284" w:lineRule="exact"/>
      </w:pPr>
    </w:p>
    <w:p w:rsidR="005D5DC7" w:rsidRDefault="005D5DC7" w:rsidP="005D5DC7">
      <w:pPr>
        <w:autoSpaceDE w:val="0"/>
        <w:autoSpaceDN w:val="0"/>
        <w:adjustRightInd w:val="0"/>
        <w:rPr>
          <w:sz w:val="20"/>
          <w:szCs w:val="20"/>
        </w:rPr>
      </w:pPr>
    </w:p>
    <w:p w:rsidR="005D5DC7" w:rsidRDefault="005D5DC7" w:rsidP="005D5DC7">
      <w:pPr>
        <w:autoSpaceDE w:val="0"/>
        <w:autoSpaceDN w:val="0"/>
        <w:adjustRightInd w:val="0"/>
        <w:rPr>
          <w:sz w:val="20"/>
          <w:szCs w:val="20"/>
        </w:rPr>
      </w:pPr>
    </w:p>
    <w:p w:rsidR="005D5DC7" w:rsidRDefault="005D5DC7" w:rsidP="005D5DC7">
      <w:pPr>
        <w:autoSpaceDE w:val="0"/>
        <w:autoSpaceDN w:val="0"/>
        <w:adjustRightInd w:val="0"/>
        <w:rPr>
          <w:sz w:val="20"/>
          <w:szCs w:val="20"/>
        </w:rPr>
      </w:pPr>
    </w:p>
    <w:p w:rsidR="005D5DC7" w:rsidRDefault="005D5DC7" w:rsidP="005D5DC7">
      <w:pPr>
        <w:autoSpaceDE w:val="0"/>
        <w:autoSpaceDN w:val="0"/>
        <w:adjustRightInd w:val="0"/>
        <w:rPr>
          <w:sz w:val="20"/>
          <w:szCs w:val="20"/>
        </w:rPr>
      </w:pPr>
    </w:p>
    <w:p w:rsidR="005D5DC7" w:rsidRDefault="005D5DC7" w:rsidP="005D5DC7">
      <w:pPr>
        <w:autoSpaceDE w:val="0"/>
        <w:autoSpaceDN w:val="0"/>
        <w:adjustRightInd w:val="0"/>
        <w:rPr>
          <w:sz w:val="20"/>
          <w:szCs w:val="20"/>
        </w:rPr>
      </w:pPr>
    </w:p>
    <w:p w:rsidR="005D5DC7" w:rsidRDefault="005D5DC7" w:rsidP="005D5DC7">
      <w:pPr>
        <w:autoSpaceDE w:val="0"/>
        <w:autoSpaceDN w:val="0"/>
        <w:adjustRightInd w:val="0"/>
        <w:rPr>
          <w:sz w:val="20"/>
          <w:szCs w:val="20"/>
        </w:rPr>
      </w:pPr>
    </w:p>
    <w:p w:rsidR="00502B6D" w:rsidRDefault="00502B6D" w:rsidP="007227C7">
      <w:pPr>
        <w:jc w:val="right"/>
      </w:pPr>
    </w:p>
    <w:sectPr w:rsidR="00502B6D" w:rsidSect="00502B6D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2B" w:rsidRDefault="00B81A2B" w:rsidP="005750AE">
      <w:pPr>
        <w:spacing w:after="0" w:line="240" w:lineRule="auto"/>
      </w:pPr>
      <w:r>
        <w:separator/>
      </w:r>
    </w:p>
  </w:endnote>
  <w:endnote w:type="continuationSeparator" w:id="0">
    <w:p w:rsidR="00B81A2B" w:rsidRDefault="00B81A2B" w:rsidP="0057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2B" w:rsidRDefault="00B81A2B" w:rsidP="005750AE">
      <w:pPr>
        <w:spacing w:after="0" w:line="240" w:lineRule="auto"/>
      </w:pPr>
      <w:r>
        <w:separator/>
      </w:r>
    </w:p>
  </w:footnote>
  <w:footnote w:type="continuationSeparator" w:id="0">
    <w:p w:rsidR="00B81A2B" w:rsidRDefault="00B81A2B" w:rsidP="0057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7"/>
    <w:rsid w:val="0028275D"/>
    <w:rsid w:val="00502B6D"/>
    <w:rsid w:val="005750AE"/>
    <w:rsid w:val="005D5DC7"/>
    <w:rsid w:val="007227C7"/>
    <w:rsid w:val="00893F41"/>
    <w:rsid w:val="009B21A7"/>
    <w:rsid w:val="00B81A2B"/>
    <w:rsid w:val="00C12B6B"/>
    <w:rsid w:val="00C444CE"/>
    <w:rsid w:val="00C67A21"/>
    <w:rsid w:val="00D02204"/>
    <w:rsid w:val="00E02039"/>
    <w:rsid w:val="00E97CA3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5444-839B-4082-B03B-20C9EA2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7C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502B6D"/>
    <w:pPr>
      <w:ind w:left="720"/>
      <w:contextualSpacing/>
    </w:pPr>
  </w:style>
  <w:style w:type="paragraph" w:customStyle="1" w:styleId="Default">
    <w:name w:val="Default"/>
    <w:rsid w:val="005750A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5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0AE"/>
  </w:style>
  <w:style w:type="paragraph" w:styleId="Rodap">
    <w:name w:val="footer"/>
    <w:basedOn w:val="Normal"/>
    <w:link w:val="RodapChar"/>
    <w:uiPriority w:val="99"/>
    <w:unhideWhenUsed/>
    <w:rsid w:val="00575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0AE"/>
  </w:style>
  <w:style w:type="paragraph" w:styleId="Corpodetexto">
    <w:name w:val="Body Text"/>
    <w:basedOn w:val="Normal"/>
    <w:link w:val="CorpodetextoChar"/>
    <w:rsid w:val="00C44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44C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E1C0-779B-4659-B3E6-536B71F8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2020-04-01T10:48:00Z</dcterms:created>
  <dcterms:modified xsi:type="dcterms:W3CDTF">2020-04-01T10:48:00Z</dcterms:modified>
</cp:coreProperties>
</file>