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BA" w:rsidRDefault="001A3D6F">
      <w:pPr>
        <w:rPr>
          <w:rFonts w:cstheme="minorHAnsi"/>
          <w:sz w:val="24"/>
          <w:szCs w:val="24"/>
        </w:rPr>
      </w:pPr>
      <w:r>
        <w:rPr>
          <w:rFonts w:cstheme="minorHAnsi"/>
          <w:noProof/>
          <w:sz w:val="24"/>
          <w:szCs w:val="24"/>
          <w:lang w:eastAsia="pt-BR"/>
        </w:rPr>
        <w:pict>
          <v:group id="Agrupar 8" o:spid="_x0000_s1026" style="position:absolute;margin-left:-62.9pt;margin-top:-43.6pt;width:541pt;height:168.75pt;z-index:251659264;mso-position-horizontal-relative:margin" coordorigin="608,596" coordsize="10921,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">
            <v:shapetype id="_x0000_t202" coordsize="21600,21600" o:spt="202" path="m,l,21600r21600,l21600,xe">
              <v:stroke joinstyle="miter"/>
              <v:path gradientshapeok="t" o:connecttype="rect"/>
            </v:shapetype>
            <v:shape id="Text Box 3" o:spid="_x0000_s1027" type="#_x0000_t202" style="position:absolute;left:694;top:596;width:10835;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76A7B" w:rsidRDefault="00B76A7B" w:rsidP="00B76A7B">
                    <w:pPr>
                      <w:pStyle w:val="SemEspaamento"/>
                      <w:jc w:val="center"/>
                      <w:rPr>
                        <w:rFonts w:ascii="Arial Black" w:hAnsi="Arial Black"/>
                        <w:sz w:val="32"/>
                        <w:szCs w:val="32"/>
                      </w:rPr>
                    </w:pPr>
                    <w:r w:rsidRPr="0001100B">
                      <w:rPr>
                        <w:rFonts w:ascii="Arial Black" w:hAnsi="Arial Black"/>
                        <w:sz w:val="32"/>
                        <w:szCs w:val="32"/>
                      </w:rPr>
                      <w:t>COLÉGIO FAG</w:t>
                    </w:r>
                  </w:p>
                  <w:p w:rsidR="00F96EB9" w:rsidRDefault="00F96EB9" w:rsidP="00F96EB9">
                    <w:pPr>
                      <w:pStyle w:val="SemEspaamento"/>
                      <w:rPr>
                        <w:rFonts w:ascii="Arial Black" w:hAnsi="Arial Black"/>
                        <w:sz w:val="32"/>
                        <w:szCs w:val="32"/>
                      </w:rPr>
                    </w:pPr>
                  </w:p>
                  <w:p w:rsidR="00F96EB9" w:rsidRDefault="00F96EB9" w:rsidP="00F96EB9">
                    <w:pPr>
                      <w:pStyle w:val="SemEspaamento"/>
                      <w:rPr>
                        <w:rFonts w:ascii="Arial Black" w:hAnsi="Arial Black"/>
                        <w:sz w:val="32"/>
                        <w:szCs w:val="32"/>
                      </w:rPr>
                    </w:pPr>
                  </w:p>
                  <w:p w:rsidR="00B76A7B" w:rsidRPr="00F96EB9" w:rsidRDefault="003B4A46" w:rsidP="00F96EB9">
                    <w:pPr>
                      <w:pStyle w:val="SemEspaamento"/>
                      <w:rPr>
                        <w:rFonts w:ascii="Arial Black" w:hAnsi="Arial Black"/>
                        <w:sz w:val="10"/>
                        <w:szCs w:val="10"/>
                      </w:rPr>
                    </w:pPr>
                    <w:bookmarkStart w:id="0" w:name="_GoBack"/>
                    <w:bookmarkEnd w:id="0"/>
                    <w:r>
                      <w:rPr>
                        <w:rFonts w:ascii="Arial Black" w:hAnsi="Arial Black"/>
                        <w:sz w:val="28"/>
                        <w:szCs w:val="28"/>
                      </w:rPr>
                      <w:t>DISCIPLINA:</w:t>
                    </w:r>
                    <w:r w:rsidRPr="003B4A46">
                      <w:rPr>
                        <w:rFonts w:ascii="Arial Black" w:hAnsi="Arial Black"/>
                        <w:color w:val="FF0000"/>
                        <w:sz w:val="28"/>
                        <w:szCs w:val="28"/>
                      </w:rPr>
                      <w:t xml:space="preserve"> </w:t>
                    </w:r>
                    <w:r w:rsidR="00DF54FB">
                      <w:rPr>
                        <w:rFonts w:ascii="Arial Black" w:hAnsi="Arial Black"/>
                        <w:color w:val="FF0000"/>
                        <w:sz w:val="28"/>
                        <w:szCs w:val="28"/>
                      </w:rPr>
                      <w:t>Espanhol</w:t>
                    </w:r>
                    <w:proofErr w:type="gramStart"/>
                    <w:r w:rsidRPr="003B4A46">
                      <w:rPr>
                        <w:rFonts w:ascii="Arial Black" w:hAnsi="Arial Black"/>
                        <w:color w:val="FF0000"/>
                        <w:sz w:val="28"/>
                        <w:szCs w:val="28"/>
                      </w:rPr>
                      <w:t xml:space="preserve"> </w:t>
                    </w:r>
                    <w:r w:rsidR="00F96EB9">
                      <w:rPr>
                        <w:rFonts w:ascii="Arial Black" w:hAnsi="Arial Black"/>
                        <w:color w:val="FF0000"/>
                        <w:sz w:val="28"/>
                        <w:szCs w:val="28"/>
                      </w:rPr>
                      <w:t xml:space="preserve"> </w:t>
                    </w:r>
                    <w:proofErr w:type="gramEnd"/>
                    <w:r>
                      <w:rPr>
                        <w:rFonts w:ascii="Arial Black" w:hAnsi="Arial Black"/>
                        <w:sz w:val="28"/>
                        <w:szCs w:val="28"/>
                      </w:rPr>
                      <w:t xml:space="preserve">PROFESSOR: </w:t>
                    </w:r>
                    <w:r w:rsidR="00DF54FB">
                      <w:rPr>
                        <w:rFonts w:ascii="Arial Black" w:hAnsi="Arial Black"/>
                        <w:sz w:val="28"/>
                        <w:szCs w:val="28"/>
                      </w:rPr>
                      <w:t xml:space="preserve">Regiane       </w:t>
                    </w:r>
                    <w:r w:rsidR="00F96EB9">
                      <w:rPr>
                        <w:rFonts w:ascii="Arial Black" w:hAnsi="Arial Black"/>
                        <w:sz w:val="28"/>
                        <w:szCs w:val="28"/>
                      </w:rPr>
                      <w:t xml:space="preserve">  TURMA</w:t>
                    </w:r>
                    <w:r w:rsidR="00D774D0">
                      <w:rPr>
                        <w:rFonts w:ascii="Arial Black" w:hAnsi="Arial Black"/>
                        <w:sz w:val="28"/>
                        <w:szCs w:val="28"/>
                      </w:rPr>
                      <w:t xml:space="preserve"> 8</w:t>
                    </w:r>
                    <w:r w:rsidR="00DF54FB">
                      <w:rPr>
                        <w:rFonts w:ascii="Arial Black" w:hAnsi="Arial Black"/>
                        <w:sz w:val="28"/>
                        <w:szCs w:val="28"/>
                      </w:rPr>
                      <w:t>º</w:t>
                    </w:r>
                  </w:p>
                </w:txbxContent>
              </v:textbox>
            </v:shape>
            <v:rect id="Rectangle 6" o:spid="_x0000_s1028" style="position:absolute;left:608;top:605;width:10813;height:1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group id="Group 7" o:spid="_x0000_s1029" style="position:absolute;left:6345;top:1744;width:1284;height:560" coordorigin="7217,3692" coordsize="128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8" o:spid="_x0000_s1030" style="position:absolute;left:7217;top:3692;width:1284;height:3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shape id="Text Box 9" o:spid="_x0000_s1031" type="#_x0000_t202" style="position:absolute;left:7217;top:3692;width:590;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76A7B" w:rsidRDefault="00B76A7B" w:rsidP="00B76A7B">
                      <w:pPr>
                        <w:rPr>
                          <w:rFonts w:ascii="Arial" w:hAnsi="Arial"/>
                          <w:sz w:val="16"/>
                        </w:rPr>
                      </w:pPr>
                      <w:r>
                        <w:rPr>
                          <w:rFonts w:ascii="Arial" w:hAnsi="Arial"/>
                          <w:sz w:val="16"/>
                        </w:rPr>
                        <w:t>Nº</w:t>
                      </w:r>
                    </w:p>
                  </w:txbxContent>
                </v:textbox>
              </v:shape>
            </v:group>
            <v:group id="Group 10" o:spid="_x0000_s1032" style="position:absolute;left:615;top:1750;width:5611;height:430" coordorigin="615,1750" coordsize="5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AutoShape 11" o:spid="_x0000_s1033" style="position:absolute;left:615;top:1750;width:5611;height:3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shape id="Text Box 12" o:spid="_x0000_s1034" type="#_x0000_t202" style="position:absolute;left:615;top:1784;width:86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76A7B" w:rsidRDefault="00B76A7B" w:rsidP="00B76A7B">
                      <w:pPr>
                        <w:rPr>
                          <w:rFonts w:ascii="Arial" w:hAnsi="Arial"/>
                          <w:sz w:val="16"/>
                        </w:rPr>
                      </w:pPr>
                      <w:r>
                        <w:rPr>
                          <w:rFonts w:ascii="Arial" w:hAnsi="Arial"/>
                          <w:sz w:val="16"/>
                        </w:rPr>
                        <w:t>Aluno:</w:t>
                      </w:r>
                    </w:p>
                  </w:txbxContent>
                </v:textbox>
              </v:shape>
            </v:group>
            <v:group id="Group 13" o:spid="_x0000_s1035" style="position:absolute;left:7786;top:1759;width:1981;height:421" coordorigin="7271,4021" coordsize="2317,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AutoShape 14" o:spid="_x0000_s1036" style="position:absolute;left:7271;top:4021;width:2317;height:3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shape id="Text Box 15" o:spid="_x0000_s1037" type="#_x0000_t202" style="position:absolute;left:7271;top:4046;width:2142;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76A7B" w:rsidRDefault="00B76A7B" w:rsidP="00B76A7B">
                      <w:pPr>
                        <w:rPr>
                          <w:rFonts w:ascii="Arial" w:hAnsi="Arial"/>
                          <w:sz w:val="16"/>
                        </w:rPr>
                      </w:pPr>
                      <w:r>
                        <w:rPr>
                          <w:rFonts w:ascii="Arial" w:hAnsi="Arial"/>
                          <w:sz w:val="16"/>
                        </w:rPr>
                        <w:t>Data:</w:t>
                      </w:r>
                    </w:p>
                  </w:txbxContent>
                </v:textbox>
              </v:shape>
            </v:group>
            <w10:wrap anchorx="margin"/>
          </v:group>
        </w:pict>
      </w:r>
      <w:r w:rsidR="003B4A46">
        <w:rPr>
          <w:noProof/>
          <w:lang w:eastAsia="pt-BR"/>
        </w:rPr>
        <w:drawing>
          <wp:anchor distT="0" distB="0" distL="114300" distR="114300" simplePos="0" relativeHeight="251662336" behindDoc="0" locked="0" layoutInCell="1" allowOverlap="1">
            <wp:simplePos x="0" y="0"/>
            <wp:positionH relativeFrom="column">
              <wp:posOffset>5473065</wp:posOffset>
            </wp:positionH>
            <wp:positionV relativeFrom="paragraph">
              <wp:posOffset>-452120</wp:posOffset>
            </wp:positionV>
            <wp:extent cx="466492" cy="633095"/>
            <wp:effectExtent l="0" t="0" r="0" b="0"/>
            <wp:wrapNone/>
            <wp:docPr id="4" name="Imagem 4" descr="D:\Documentos Colégio FAG\Logotipia\COC_Stacked_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Colégio FAG\Logotipia\COC_Stacked_G_CMY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492" cy="633095"/>
                    </a:xfrm>
                    <a:prstGeom prst="rect">
                      <a:avLst/>
                    </a:prstGeom>
                    <a:noFill/>
                    <a:ln>
                      <a:noFill/>
                    </a:ln>
                  </pic:spPr>
                </pic:pic>
              </a:graphicData>
            </a:graphic>
          </wp:anchor>
        </w:drawing>
      </w:r>
      <w:r w:rsidR="003B4A46" w:rsidRPr="006934BA">
        <w:rPr>
          <w:rFonts w:cstheme="minorHAnsi"/>
          <w:noProof/>
          <w:sz w:val="24"/>
          <w:szCs w:val="24"/>
          <w:lang w:eastAsia="pt-BR"/>
        </w:rPr>
        <w:drawing>
          <wp:anchor distT="0" distB="0" distL="114300" distR="114300" simplePos="0" relativeHeight="251660288" behindDoc="0" locked="0" layoutInCell="1" allowOverlap="1">
            <wp:simplePos x="0" y="0"/>
            <wp:positionH relativeFrom="column">
              <wp:posOffset>-565785</wp:posOffset>
            </wp:positionH>
            <wp:positionV relativeFrom="paragraph">
              <wp:posOffset>-328295</wp:posOffset>
            </wp:positionV>
            <wp:extent cx="1476375" cy="443045"/>
            <wp:effectExtent l="0" t="0" r="0" b="0"/>
            <wp:wrapNone/>
            <wp:docPr id="2" name="Imagem 2" descr="C:\Users\Colegio Fag\Desktop\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gio Fag\Desktop\logo colegi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443045"/>
                    </a:xfrm>
                    <a:prstGeom prst="rect">
                      <a:avLst/>
                    </a:prstGeom>
                    <a:noFill/>
                    <a:ln>
                      <a:noFill/>
                    </a:ln>
                  </pic:spPr>
                </pic:pic>
              </a:graphicData>
            </a:graphic>
          </wp:anchor>
        </w:drawing>
      </w:r>
    </w:p>
    <w:p w:rsidR="006934BA" w:rsidRDefault="006934BA" w:rsidP="006934BA">
      <w:pPr>
        <w:rPr>
          <w:rFonts w:cstheme="minorHAnsi"/>
          <w:sz w:val="24"/>
          <w:szCs w:val="24"/>
        </w:rPr>
      </w:pPr>
    </w:p>
    <w:p w:rsidR="006934BA" w:rsidRDefault="006934BA" w:rsidP="006934BA">
      <w:pPr>
        <w:rPr>
          <w:rFonts w:cstheme="minorHAnsi"/>
          <w:sz w:val="24"/>
          <w:szCs w:val="24"/>
        </w:rPr>
      </w:pPr>
    </w:p>
    <w:p w:rsidR="006934BA" w:rsidRDefault="006934BA" w:rsidP="006934BA">
      <w:pPr>
        <w:rPr>
          <w:rFonts w:cstheme="minorHAnsi"/>
          <w:sz w:val="24"/>
          <w:szCs w:val="24"/>
        </w:rPr>
      </w:pPr>
    </w:p>
    <w:p w:rsidR="00DF54FB" w:rsidRDefault="00DF54FB">
      <w:pPr>
        <w:rPr>
          <w:rFonts w:cstheme="minorHAnsi"/>
          <w:sz w:val="24"/>
          <w:szCs w:val="24"/>
        </w:rPr>
      </w:pPr>
    </w:p>
    <w:p w:rsidR="00DF54FB" w:rsidRDefault="00DF54FB">
      <w:pPr>
        <w:rPr>
          <w:rFonts w:cstheme="minorHAnsi"/>
          <w:sz w:val="24"/>
          <w:szCs w:val="24"/>
        </w:rPr>
      </w:pPr>
    </w:p>
    <w:p w:rsidR="00D774D0" w:rsidRPr="00D774D0" w:rsidRDefault="00D774D0" w:rsidP="00D774D0">
      <w:pPr>
        <w:spacing w:line="360" w:lineRule="auto"/>
        <w:jc w:val="both"/>
        <w:rPr>
          <w:b/>
          <w:lang w:val="es-ES_tradnl"/>
        </w:rPr>
      </w:pPr>
      <w:r w:rsidRPr="00D774D0">
        <w:rPr>
          <w:b/>
          <w:lang w:val="es-ES_tradnl"/>
        </w:rPr>
        <w:t>1.-Estos son algunos de los personajes que han formado parte de nuestra infancia, ¿sabes cómo se llaman en español?</w:t>
      </w:r>
    </w:p>
    <w:p w:rsidR="00D774D0" w:rsidRPr="00D774D0" w:rsidRDefault="00D774D0" w:rsidP="00D774D0">
      <w:pPr>
        <w:tabs>
          <w:tab w:val="left" w:pos="2520"/>
        </w:tabs>
        <w:jc w:val="both"/>
        <w:rPr>
          <w:lang w:val="es-ES_tradnl"/>
        </w:rPr>
      </w:pPr>
    </w:p>
    <w:p w:rsidR="00D774D0" w:rsidRDefault="00D774D0" w:rsidP="00D774D0">
      <w:pPr>
        <w:tabs>
          <w:tab w:val="left" w:pos="2520"/>
        </w:tabs>
        <w:jc w:val="both"/>
        <w:rPr>
          <w:color w:val="0000FF"/>
        </w:rPr>
      </w:pPr>
      <w:r>
        <w:rPr>
          <w:noProof/>
          <w:color w:val="0000FF"/>
          <w:lang w:eastAsia="pt-BR"/>
        </w:rPr>
        <w:drawing>
          <wp:inline distT="0" distB="0" distL="0" distR="0">
            <wp:extent cx="1318260" cy="1565275"/>
            <wp:effectExtent l="19050" t="0" r="0" b="0"/>
            <wp:docPr id="98" name="irc_mi" descr="papa+pitu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apa+pitufo"/>
                    <pic:cNvPicPr>
                      <a:picLocks noChangeAspect="1" noChangeArrowheads="1"/>
                    </pic:cNvPicPr>
                  </pic:nvPicPr>
                  <pic:blipFill>
                    <a:blip r:embed="rId9" cstate="print"/>
                    <a:srcRect/>
                    <a:stretch>
                      <a:fillRect/>
                    </a:stretch>
                  </pic:blipFill>
                  <pic:spPr bwMode="auto">
                    <a:xfrm>
                      <a:off x="0" y="0"/>
                      <a:ext cx="1318260" cy="156527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202690" cy="1944370"/>
            <wp:effectExtent l="19050" t="0" r="0" b="0"/>
            <wp:docPr id="99" name="irc_mi" descr="gatoambb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toambbotes"/>
                    <pic:cNvPicPr>
                      <a:picLocks noChangeAspect="1" noChangeArrowheads="1"/>
                    </pic:cNvPicPr>
                  </pic:nvPicPr>
                  <pic:blipFill>
                    <a:blip r:embed="rId10" cstate="print"/>
                    <a:srcRect/>
                    <a:stretch>
                      <a:fillRect/>
                    </a:stretch>
                  </pic:blipFill>
                  <pic:spPr bwMode="auto">
                    <a:xfrm>
                      <a:off x="0" y="0"/>
                      <a:ext cx="1202690" cy="194437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598295" cy="1837055"/>
            <wp:effectExtent l="19050" t="0" r="1905" b="0"/>
            <wp:docPr id="100" name="irc_mi" descr="caperuci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perucita22"/>
                    <pic:cNvPicPr>
                      <a:picLocks noChangeAspect="1" noChangeArrowheads="1"/>
                    </pic:cNvPicPr>
                  </pic:nvPicPr>
                  <pic:blipFill>
                    <a:blip r:embed="rId11" cstate="print"/>
                    <a:srcRect/>
                    <a:stretch>
                      <a:fillRect/>
                    </a:stretch>
                  </pic:blipFill>
                  <pic:spPr bwMode="auto">
                    <a:xfrm>
                      <a:off x="0" y="0"/>
                      <a:ext cx="1598295" cy="183705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845310" cy="1845310"/>
            <wp:effectExtent l="19050" t="0" r="2540" b="0"/>
            <wp:docPr id="101" name="irc_mi" descr="pino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inochio"/>
                    <pic:cNvPicPr>
                      <a:picLocks noChangeAspect="1" noChangeArrowheads="1"/>
                    </pic:cNvPicPr>
                  </pic:nvPicPr>
                  <pic:blipFill>
                    <a:blip r:embed="rId12" cstate="print"/>
                    <a:srcRect/>
                    <a:stretch>
                      <a:fillRect/>
                    </a:stretch>
                  </pic:blipFill>
                  <pic:spPr bwMode="auto">
                    <a:xfrm>
                      <a:off x="0" y="0"/>
                      <a:ext cx="1845310" cy="184531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837055" cy="1696720"/>
            <wp:effectExtent l="19050" t="0" r="0" b="0"/>
            <wp:docPr id="102" name="irc_mi" descr="PULGARCITA_by_Jessykeishon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ULGARCITA_by_Jessykeishonchan"/>
                    <pic:cNvPicPr>
                      <a:picLocks noChangeAspect="1" noChangeArrowheads="1"/>
                    </pic:cNvPicPr>
                  </pic:nvPicPr>
                  <pic:blipFill>
                    <a:blip r:embed="rId13" cstate="print"/>
                    <a:srcRect/>
                    <a:stretch>
                      <a:fillRect/>
                    </a:stretch>
                  </pic:blipFill>
                  <pic:spPr bwMode="auto">
                    <a:xfrm>
                      <a:off x="0" y="0"/>
                      <a:ext cx="1837055" cy="1696720"/>
                    </a:xfrm>
                    <a:prstGeom prst="rect">
                      <a:avLst/>
                    </a:prstGeom>
                    <a:noFill/>
                    <a:ln w="9525">
                      <a:noFill/>
                      <a:miter lim="800000"/>
                      <a:headEnd/>
                      <a:tailEnd/>
                    </a:ln>
                  </pic:spPr>
                </pic:pic>
              </a:graphicData>
            </a:graphic>
          </wp:inline>
        </w:drawing>
      </w:r>
      <w:r>
        <w:rPr>
          <w:noProof/>
          <w:color w:val="0000FF"/>
          <w:lang w:eastAsia="pt-BR"/>
        </w:rPr>
        <w:lastRenderedPageBreak/>
        <w:drawing>
          <wp:inline distT="0" distB="0" distL="0" distR="0">
            <wp:extent cx="1598295" cy="2479675"/>
            <wp:effectExtent l="19050" t="0" r="1905" b="0"/>
            <wp:docPr id="103" name="irc_mi" descr="Cenic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enicienta"/>
                    <pic:cNvPicPr>
                      <a:picLocks noChangeAspect="1" noChangeArrowheads="1"/>
                    </pic:cNvPicPr>
                  </pic:nvPicPr>
                  <pic:blipFill>
                    <a:blip r:embed="rId14" cstate="print"/>
                    <a:srcRect/>
                    <a:stretch>
                      <a:fillRect/>
                    </a:stretch>
                  </pic:blipFill>
                  <pic:spPr bwMode="auto">
                    <a:xfrm>
                      <a:off x="0" y="0"/>
                      <a:ext cx="1598295" cy="247967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2586990" cy="1936115"/>
            <wp:effectExtent l="19050" t="0" r="3810" b="0"/>
            <wp:docPr id="104" name="irc_mi" descr="aurora-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urora-disney"/>
                    <pic:cNvPicPr>
                      <a:picLocks noChangeAspect="1" noChangeArrowheads="1"/>
                    </pic:cNvPicPr>
                  </pic:nvPicPr>
                  <pic:blipFill>
                    <a:blip r:embed="rId15" cstate="print"/>
                    <a:srcRect/>
                    <a:stretch>
                      <a:fillRect/>
                    </a:stretch>
                  </pic:blipFill>
                  <pic:spPr bwMode="auto">
                    <a:xfrm>
                      <a:off x="0" y="0"/>
                      <a:ext cx="2586990" cy="193611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729740" cy="1301750"/>
            <wp:effectExtent l="19050" t="0" r="3810" b="0"/>
            <wp:docPr id="105" name="irc_mi" descr="Hansel-and-Gre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nsel-and-Gretel"/>
                    <pic:cNvPicPr>
                      <a:picLocks noChangeAspect="1" noChangeArrowheads="1"/>
                    </pic:cNvPicPr>
                  </pic:nvPicPr>
                  <pic:blipFill>
                    <a:blip r:embed="rId16" cstate="print"/>
                    <a:srcRect/>
                    <a:stretch>
                      <a:fillRect/>
                    </a:stretch>
                  </pic:blipFill>
                  <pic:spPr bwMode="auto">
                    <a:xfrm>
                      <a:off x="0" y="0"/>
                      <a:ext cx="1729740" cy="1301750"/>
                    </a:xfrm>
                    <a:prstGeom prst="rect">
                      <a:avLst/>
                    </a:prstGeom>
                    <a:noFill/>
                    <a:ln w="9525">
                      <a:noFill/>
                      <a:miter lim="800000"/>
                      <a:headEnd/>
                      <a:tailEnd/>
                    </a:ln>
                  </pic:spPr>
                </pic:pic>
              </a:graphicData>
            </a:graphic>
          </wp:inline>
        </w:drawing>
      </w:r>
    </w:p>
    <w:p w:rsidR="00D774D0" w:rsidRDefault="00D774D0" w:rsidP="00D774D0">
      <w:pPr>
        <w:jc w:val="both"/>
        <w:rPr>
          <w:color w:val="0000FF"/>
        </w:rPr>
      </w:pPr>
    </w:p>
    <w:p w:rsidR="00D774D0" w:rsidRDefault="00D774D0" w:rsidP="00D774D0">
      <w:pPr>
        <w:spacing w:line="360" w:lineRule="auto"/>
        <w:jc w:val="both"/>
        <w:rPr>
          <w:b/>
        </w:rPr>
      </w:pPr>
      <w:r>
        <w:rPr>
          <w:noProof/>
          <w:color w:val="0000FF"/>
          <w:lang w:eastAsia="pt-BR"/>
        </w:rPr>
        <w:drawing>
          <wp:inline distT="0" distB="0" distL="0" distR="0">
            <wp:extent cx="1326515" cy="1524000"/>
            <wp:effectExtent l="19050" t="0" r="6985" b="0"/>
            <wp:docPr id="106" name="irc_mi" descr="ANd9GcRHAbtwhL_WnaPNOnwH9yyPnmOOb1VUUq4vpxK1INNBZ7VKl0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RHAbtwhL_WnaPNOnwH9yyPnmOOb1VUUq4vpxK1INNBZ7VKl0xH"/>
                    <pic:cNvPicPr>
                      <a:picLocks noChangeAspect="1" noChangeArrowheads="1"/>
                    </pic:cNvPicPr>
                  </pic:nvPicPr>
                  <pic:blipFill>
                    <a:blip r:embed="rId17" cstate="print"/>
                    <a:srcRect/>
                    <a:stretch>
                      <a:fillRect/>
                    </a:stretch>
                  </pic:blipFill>
                  <pic:spPr bwMode="auto">
                    <a:xfrm>
                      <a:off x="0" y="0"/>
                      <a:ext cx="1326515" cy="152400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449705" cy="1837055"/>
            <wp:effectExtent l="19050" t="0" r="0" b="0"/>
            <wp:docPr id="107" name="irc_mi" descr="cuentos-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uentos-infantiles"/>
                    <pic:cNvPicPr>
                      <a:picLocks noChangeAspect="1" noChangeArrowheads="1"/>
                    </pic:cNvPicPr>
                  </pic:nvPicPr>
                  <pic:blipFill>
                    <a:blip r:embed="rId18" cstate="print"/>
                    <a:srcRect/>
                    <a:stretch>
                      <a:fillRect/>
                    </a:stretch>
                  </pic:blipFill>
                  <pic:spPr bwMode="auto">
                    <a:xfrm>
                      <a:off x="0" y="0"/>
                      <a:ext cx="1449705" cy="1837055"/>
                    </a:xfrm>
                    <a:prstGeom prst="rect">
                      <a:avLst/>
                    </a:prstGeom>
                    <a:noFill/>
                    <a:ln w="9525">
                      <a:noFill/>
                      <a:miter lim="800000"/>
                      <a:headEnd/>
                      <a:tailEnd/>
                    </a:ln>
                  </pic:spPr>
                </pic:pic>
              </a:graphicData>
            </a:graphic>
          </wp:inline>
        </w:drawing>
      </w:r>
    </w:p>
    <w:p w:rsidR="00D774D0" w:rsidRDefault="00D774D0" w:rsidP="00D774D0">
      <w:pPr>
        <w:spacing w:line="360" w:lineRule="auto"/>
        <w:jc w:val="both"/>
        <w:rPr>
          <w:b/>
        </w:rPr>
      </w:pPr>
      <w:r w:rsidRPr="00D774D0">
        <w:rPr>
          <w:b/>
          <w:lang w:val="es-ES_tradnl"/>
        </w:rPr>
        <w:t xml:space="preserve">2.-A continuación, se presenta una imagen de algunos de los cuentos más populares ¿podrías hacer una sinopsis de lo que trata? </w:t>
      </w:r>
    </w:p>
    <w:p w:rsidR="00D774D0" w:rsidRDefault="00D774D0" w:rsidP="00D774D0">
      <w:pPr>
        <w:spacing w:line="360" w:lineRule="auto"/>
        <w:jc w:val="both"/>
        <w:rPr>
          <w:color w:val="0000FF"/>
        </w:rPr>
      </w:pPr>
      <w:r>
        <w:rPr>
          <w:noProof/>
          <w:color w:val="0000FF"/>
          <w:lang w:eastAsia="pt-BR"/>
        </w:rPr>
        <w:drawing>
          <wp:inline distT="0" distB="0" distL="0" distR="0">
            <wp:extent cx="1408430" cy="1960880"/>
            <wp:effectExtent l="19050" t="0" r="1270" b="0"/>
            <wp:docPr id="108" name="irc_mi" descr="los_tres_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s_tres_cerditos"/>
                    <pic:cNvPicPr>
                      <a:picLocks noChangeAspect="1" noChangeArrowheads="1"/>
                    </pic:cNvPicPr>
                  </pic:nvPicPr>
                  <pic:blipFill>
                    <a:blip r:embed="rId19" cstate="print"/>
                    <a:srcRect/>
                    <a:stretch>
                      <a:fillRect/>
                    </a:stretch>
                  </pic:blipFill>
                  <pic:spPr bwMode="auto">
                    <a:xfrm>
                      <a:off x="0" y="0"/>
                      <a:ext cx="1408430" cy="196088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457960" cy="1837055"/>
            <wp:effectExtent l="19050" t="0" r="8890" b="0"/>
            <wp:docPr id="109" name="irc_mi" descr="solda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ldadito"/>
                    <pic:cNvPicPr>
                      <a:picLocks noChangeAspect="1" noChangeArrowheads="1"/>
                    </pic:cNvPicPr>
                  </pic:nvPicPr>
                  <pic:blipFill>
                    <a:blip r:embed="rId20" cstate="print"/>
                    <a:srcRect/>
                    <a:stretch>
                      <a:fillRect/>
                    </a:stretch>
                  </pic:blipFill>
                  <pic:spPr bwMode="auto">
                    <a:xfrm>
                      <a:off x="0" y="0"/>
                      <a:ext cx="1457960" cy="183705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837055" cy="1837055"/>
            <wp:effectExtent l="19050" t="0" r="0" b="0"/>
            <wp:docPr id="110" name="irc_mi" descr="alicia+en+el+pais+de+las+mara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licia+en+el+pais+de+las+maravillas"/>
                    <pic:cNvPicPr>
                      <a:picLocks noChangeAspect="1" noChangeArrowheads="1"/>
                    </pic:cNvPicPr>
                  </pic:nvPicPr>
                  <pic:blipFill>
                    <a:blip r:embed="rId21" cstate="print"/>
                    <a:srcRect/>
                    <a:stretch>
                      <a:fillRect/>
                    </a:stretch>
                  </pic:blipFill>
                  <pic:spPr bwMode="auto">
                    <a:xfrm>
                      <a:off x="0" y="0"/>
                      <a:ext cx="1837055" cy="183705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2166620" cy="1623060"/>
            <wp:effectExtent l="19050" t="0" r="5080" b="0"/>
            <wp:docPr id="111" name="irc_mi" descr="cuentos-infanti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uentos-infantiles-3"/>
                    <pic:cNvPicPr>
                      <a:picLocks noChangeAspect="1" noChangeArrowheads="1"/>
                    </pic:cNvPicPr>
                  </pic:nvPicPr>
                  <pic:blipFill>
                    <a:blip r:embed="rId22" cstate="print"/>
                    <a:srcRect/>
                    <a:stretch>
                      <a:fillRect/>
                    </a:stretch>
                  </pic:blipFill>
                  <pic:spPr bwMode="auto">
                    <a:xfrm>
                      <a:off x="0" y="0"/>
                      <a:ext cx="2166620" cy="162306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359535" cy="1985010"/>
            <wp:effectExtent l="19050" t="0" r="0" b="0"/>
            <wp:docPr id="112" name="irc_mi" descr="caratula+ala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atula+aladino"/>
                    <pic:cNvPicPr>
                      <a:picLocks noChangeAspect="1" noChangeArrowheads="1"/>
                    </pic:cNvPicPr>
                  </pic:nvPicPr>
                  <pic:blipFill>
                    <a:blip r:embed="rId23" cstate="print"/>
                    <a:srcRect/>
                    <a:stretch>
                      <a:fillRect/>
                    </a:stretch>
                  </pic:blipFill>
                  <pic:spPr bwMode="auto">
                    <a:xfrm>
                      <a:off x="0" y="0"/>
                      <a:ext cx="1359535" cy="1985010"/>
                    </a:xfrm>
                    <a:prstGeom prst="rect">
                      <a:avLst/>
                    </a:prstGeom>
                    <a:noFill/>
                    <a:ln w="9525">
                      <a:noFill/>
                      <a:miter lim="800000"/>
                      <a:headEnd/>
                      <a:tailEnd/>
                    </a:ln>
                  </pic:spPr>
                </pic:pic>
              </a:graphicData>
            </a:graphic>
          </wp:inline>
        </w:drawing>
      </w:r>
    </w:p>
    <w:p w:rsidR="00D774D0" w:rsidRDefault="00D774D0" w:rsidP="00D774D0">
      <w:pPr>
        <w:ind w:left="708"/>
        <w:jc w:val="both"/>
      </w:pPr>
      <w:r>
        <w:rPr>
          <w:noProof/>
          <w:color w:val="0000FF"/>
          <w:lang w:eastAsia="pt-BR"/>
        </w:rPr>
        <w:drawing>
          <wp:inline distT="0" distB="0" distL="0" distR="0">
            <wp:extent cx="1128395" cy="1557020"/>
            <wp:effectExtent l="19050" t="0" r="0" b="0"/>
            <wp:docPr id="113" name="irc_mi" descr="189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8920571"/>
                    <pic:cNvPicPr>
                      <a:picLocks noChangeAspect="1" noChangeArrowheads="1"/>
                    </pic:cNvPicPr>
                  </pic:nvPicPr>
                  <pic:blipFill>
                    <a:blip r:embed="rId24" cstate="print"/>
                    <a:srcRect/>
                    <a:stretch>
                      <a:fillRect/>
                    </a:stretch>
                  </pic:blipFill>
                  <pic:spPr bwMode="auto">
                    <a:xfrm>
                      <a:off x="0" y="0"/>
                      <a:ext cx="1128395" cy="1557020"/>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548765" cy="1400175"/>
            <wp:effectExtent l="19050" t="0" r="0" b="0"/>
            <wp:docPr id="114" name="irc_mi" descr="d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umbo"/>
                    <pic:cNvPicPr>
                      <a:picLocks noChangeAspect="1" noChangeArrowheads="1"/>
                    </pic:cNvPicPr>
                  </pic:nvPicPr>
                  <pic:blipFill>
                    <a:blip r:embed="rId25" cstate="print"/>
                    <a:srcRect/>
                    <a:stretch>
                      <a:fillRect/>
                    </a:stretch>
                  </pic:blipFill>
                  <pic:spPr bwMode="auto">
                    <a:xfrm>
                      <a:off x="0" y="0"/>
                      <a:ext cx="1548765" cy="1400175"/>
                    </a:xfrm>
                    <a:prstGeom prst="rect">
                      <a:avLst/>
                    </a:prstGeom>
                    <a:noFill/>
                    <a:ln w="9525">
                      <a:noFill/>
                      <a:miter lim="800000"/>
                      <a:headEnd/>
                      <a:tailEnd/>
                    </a:ln>
                  </pic:spPr>
                </pic:pic>
              </a:graphicData>
            </a:graphic>
          </wp:inline>
        </w:drawing>
      </w:r>
      <w:r>
        <w:rPr>
          <w:noProof/>
          <w:color w:val="0000FF"/>
          <w:lang w:eastAsia="pt-BR"/>
        </w:rPr>
        <w:drawing>
          <wp:inline distT="0" distB="0" distL="0" distR="0">
            <wp:extent cx="1845310" cy="1713230"/>
            <wp:effectExtent l="19050" t="0" r="2540" b="0"/>
            <wp:docPr id="115" name="irc_mi" descr="1275668407_LasHabichuelasMa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75668407_LasHabichuelasMagicas"/>
                    <pic:cNvPicPr>
                      <a:picLocks noChangeAspect="1" noChangeArrowheads="1"/>
                    </pic:cNvPicPr>
                  </pic:nvPicPr>
                  <pic:blipFill>
                    <a:blip r:embed="rId26" cstate="print"/>
                    <a:srcRect/>
                    <a:stretch>
                      <a:fillRect/>
                    </a:stretch>
                  </pic:blipFill>
                  <pic:spPr bwMode="auto">
                    <a:xfrm>
                      <a:off x="0" y="0"/>
                      <a:ext cx="1845310" cy="1713230"/>
                    </a:xfrm>
                    <a:prstGeom prst="rect">
                      <a:avLst/>
                    </a:prstGeom>
                    <a:noFill/>
                    <a:ln w="9525">
                      <a:noFill/>
                      <a:miter lim="800000"/>
                      <a:headEnd/>
                      <a:tailEnd/>
                    </a:ln>
                  </pic:spPr>
                </pic:pic>
              </a:graphicData>
            </a:graphic>
          </wp:inline>
        </w:drawing>
      </w: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Default="00D774D0" w:rsidP="00D774D0">
      <w:pPr>
        <w:jc w:val="both"/>
        <w:rPr>
          <w:b/>
        </w:rPr>
      </w:pPr>
    </w:p>
    <w:p w:rsidR="00D774D0" w:rsidRPr="00D774D0" w:rsidRDefault="00D774D0" w:rsidP="00D774D0">
      <w:pPr>
        <w:jc w:val="both"/>
        <w:rPr>
          <w:b/>
          <w:lang w:val="es-ES_tradnl"/>
        </w:rPr>
      </w:pPr>
      <w:r w:rsidRPr="00D774D0">
        <w:rPr>
          <w:b/>
          <w:lang w:val="es-ES_tradnl"/>
        </w:rPr>
        <w:t xml:space="preserve">3.-Lee este fragmento de Pérez Reverte: </w:t>
      </w:r>
    </w:p>
    <w:p w:rsidR="00D774D0" w:rsidRPr="00D774D0" w:rsidRDefault="00D774D0" w:rsidP="00D774D0">
      <w:pPr>
        <w:pStyle w:val="Ttulo2"/>
        <w:pBdr>
          <w:top w:val="single" w:sz="4" w:space="1" w:color="auto"/>
          <w:left w:val="single" w:sz="4" w:space="4" w:color="auto"/>
          <w:bottom w:val="single" w:sz="4" w:space="1" w:color="auto"/>
          <w:right w:val="single" w:sz="4" w:space="4" w:color="auto"/>
        </w:pBdr>
        <w:ind w:left="708"/>
        <w:jc w:val="both"/>
        <w:rPr>
          <w:rFonts w:ascii="Comic Sans MS" w:hAnsi="Comic Sans MS" w:cs="Arial"/>
          <w:sz w:val="20"/>
          <w:szCs w:val="20"/>
          <w:lang w:val="es-ES_tradnl"/>
        </w:rPr>
      </w:pPr>
      <w:r w:rsidRPr="00D774D0">
        <w:rPr>
          <w:rFonts w:ascii="Comic Sans MS" w:hAnsi="Comic Sans MS" w:cs="Arial"/>
          <w:sz w:val="20"/>
          <w:szCs w:val="20"/>
          <w:lang w:val="es-ES_tradnl"/>
        </w:rPr>
        <w:t xml:space="preserve">Aquel malvado y digno </w:t>
      </w:r>
      <w:proofErr w:type="spellStart"/>
      <w:r w:rsidRPr="00D774D0">
        <w:rPr>
          <w:rFonts w:ascii="Comic Sans MS" w:hAnsi="Comic Sans MS" w:cs="Arial"/>
          <w:sz w:val="20"/>
          <w:szCs w:val="20"/>
          <w:lang w:val="es-ES_tradnl"/>
        </w:rPr>
        <w:t>Drácula</w:t>
      </w:r>
      <w:proofErr w:type="spellEnd"/>
    </w:p>
    <w:p w:rsidR="00D774D0" w:rsidRPr="00235EAC" w:rsidRDefault="00D774D0" w:rsidP="00D774D0">
      <w:pPr>
        <w:pStyle w:val="fecha"/>
        <w:pBdr>
          <w:top w:val="single" w:sz="4" w:space="1" w:color="auto"/>
          <w:left w:val="single" w:sz="4" w:space="4" w:color="auto"/>
          <w:bottom w:val="single" w:sz="4" w:space="1" w:color="auto"/>
          <w:right w:val="single" w:sz="4" w:space="4" w:color="auto"/>
        </w:pBdr>
        <w:ind w:left="708"/>
        <w:jc w:val="both"/>
        <w:rPr>
          <w:rFonts w:ascii="Comic Sans MS" w:hAnsi="Comic Sans MS" w:cs="Arial"/>
          <w:sz w:val="20"/>
          <w:szCs w:val="20"/>
        </w:rPr>
      </w:pPr>
      <w:hyperlink r:id="rId27" w:tgtFrame="_blank" w:history="1">
        <w:proofErr w:type="spellStart"/>
        <w:r w:rsidRPr="00235EAC">
          <w:rPr>
            <w:rStyle w:val="Hyperlink"/>
            <w:rFonts w:ascii="Comic Sans MS" w:hAnsi="Comic Sans MS" w:cs="Arial"/>
          </w:rPr>
          <w:t>XLSemanal</w:t>
        </w:r>
        <w:proofErr w:type="spellEnd"/>
        <w:r w:rsidRPr="00235EAC">
          <w:rPr>
            <w:rStyle w:val="Hyperlink"/>
            <w:rFonts w:ascii="Comic Sans MS" w:hAnsi="Comic Sans MS" w:cs="Arial"/>
          </w:rPr>
          <w:t xml:space="preserve"> - 15/10/2012</w:t>
        </w:r>
      </w:hyperlink>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ind w:left="708"/>
        <w:jc w:val="both"/>
        <w:rPr>
          <w:rFonts w:ascii="Comic Sans MS" w:hAnsi="Comic Sans MS" w:cs="Arial"/>
          <w:sz w:val="20"/>
          <w:szCs w:val="20"/>
          <w:lang w:val="es-ES_tradnl"/>
        </w:rPr>
      </w:pPr>
      <w:r w:rsidRPr="00D774D0">
        <w:rPr>
          <w:rFonts w:ascii="Comic Sans MS" w:hAnsi="Comic Sans MS" w:cs="Arial"/>
          <w:sz w:val="20"/>
          <w:szCs w:val="20"/>
          <w:lang w:val="es-ES_tradnl"/>
        </w:rPr>
        <w:t>(…)</w:t>
      </w:r>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pacing w:line="360" w:lineRule="auto"/>
        <w:ind w:left="708"/>
        <w:jc w:val="both"/>
        <w:rPr>
          <w:rFonts w:ascii="Comic Sans MS" w:hAnsi="Comic Sans MS" w:cs="Arial"/>
          <w:sz w:val="20"/>
          <w:szCs w:val="20"/>
          <w:lang w:val="es-ES_tradnl"/>
        </w:rPr>
      </w:pPr>
      <w:r w:rsidRPr="00D774D0">
        <w:rPr>
          <w:rFonts w:ascii="Comic Sans MS" w:hAnsi="Comic Sans MS" w:cs="Arial"/>
          <w:sz w:val="20"/>
          <w:szCs w:val="20"/>
          <w:lang w:val="es-ES_tradnl"/>
        </w:rPr>
        <w:t xml:space="preserve">Si nos vamos a los cuentos para niños y los dibujos animados, ni les digo. </w:t>
      </w:r>
      <w:r w:rsidRPr="00D774D0">
        <w:rPr>
          <w:rFonts w:ascii="Comic Sans MS" w:hAnsi="Comic Sans MS" w:cs="Arial"/>
          <w:b/>
          <w:sz w:val="20"/>
          <w:szCs w:val="20"/>
          <w:lang w:val="es-ES_tradnl"/>
        </w:rPr>
        <w:t>Chorrean</w:t>
      </w:r>
      <w:r w:rsidRPr="00D774D0">
        <w:rPr>
          <w:rFonts w:ascii="Comic Sans MS" w:hAnsi="Comic Sans MS" w:cs="Arial"/>
          <w:sz w:val="20"/>
          <w:szCs w:val="20"/>
          <w:lang w:val="es-ES_tradnl"/>
        </w:rPr>
        <w:t xml:space="preserve"> mermelada hasta </w:t>
      </w:r>
      <w:r w:rsidRPr="00D774D0">
        <w:rPr>
          <w:rFonts w:ascii="Comic Sans MS" w:hAnsi="Comic Sans MS" w:cs="Arial"/>
          <w:b/>
          <w:sz w:val="20"/>
          <w:szCs w:val="20"/>
          <w:lang w:val="es-ES_tradnl"/>
        </w:rPr>
        <w:t>echar la pota</w:t>
      </w:r>
      <w:r w:rsidRPr="00D774D0">
        <w:rPr>
          <w:rFonts w:ascii="Comic Sans MS" w:hAnsi="Comic Sans MS" w:cs="Arial"/>
          <w:sz w:val="20"/>
          <w:szCs w:val="20"/>
          <w:lang w:val="es-ES_tradnl"/>
        </w:rPr>
        <w:t xml:space="preserve">. </w:t>
      </w:r>
      <w:r w:rsidRPr="00D774D0">
        <w:rPr>
          <w:rFonts w:ascii="Comic Sans MS" w:hAnsi="Comic Sans MS" w:cs="Arial"/>
          <w:b/>
          <w:sz w:val="20"/>
          <w:szCs w:val="20"/>
          <w:lang w:val="es-ES_tradnl"/>
        </w:rPr>
        <w:t xml:space="preserve">Todo </w:t>
      </w:r>
      <w:proofErr w:type="spellStart"/>
      <w:r w:rsidRPr="00D774D0">
        <w:rPr>
          <w:rFonts w:ascii="Comic Sans MS" w:hAnsi="Comic Sans MS" w:cs="Arial"/>
          <w:b/>
          <w:sz w:val="20"/>
          <w:szCs w:val="20"/>
          <w:lang w:val="es-ES_tradnl"/>
        </w:rPr>
        <w:t>cristo</w:t>
      </w:r>
      <w:proofErr w:type="spellEnd"/>
      <w:r w:rsidRPr="00D774D0">
        <w:rPr>
          <w:rFonts w:ascii="Comic Sans MS" w:hAnsi="Comic Sans MS" w:cs="Arial"/>
          <w:sz w:val="20"/>
          <w:szCs w:val="20"/>
          <w:lang w:val="es-ES_tradnl"/>
        </w:rPr>
        <w:t xml:space="preserve">, incluso los malos tradicionales de toda la vida, es ahora bueno y simpático: vampiros, ogros, marcianos, magos, asesinos, bandoleros y demás, son de un </w:t>
      </w:r>
      <w:r w:rsidRPr="00D774D0">
        <w:rPr>
          <w:rFonts w:ascii="Comic Sans MS" w:hAnsi="Comic Sans MS" w:cs="Arial"/>
          <w:b/>
          <w:sz w:val="20"/>
          <w:szCs w:val="20"/>
          <w:lang w:val="es-ES_tradnl"/>
        </w:rPr>
        <w:t>entrañable</w:t>
      </w:r>
      <w:r w:rsidRPr="00D774D0">
        <w:rPr>
          <w:rFonts w:ascii="Comic Sans MS" w:hAnsi="Comic Sans MS" w:cs="Arial"/>
          <w:sz w:val="20"/>
          <w:szCs w:val="20"/>
          <w:lang w:val="es-ES_tradnl"/>
        </w:rPr>
        <w:t xml:space="preserve"> que </w:t>
      </w:r>
      <w:r w:rsidRPr="00D774D0">
        <w:rPr>
          <w:rFonts w:ascii="Comic Sans MS" w:hAnsi="Comic Sans MS" w:cs="Arial"/>
          <w:b/>
          <w:sz w:val="20"/>
          <w:szCs w:val="20"/>
          <w:lang w:val="es-ES_tradnl"/>
        </w:rPr>
        <w:t>revuelve las tripas</w:t>
      </w:r>
      <w:r w:rsidRPr="00D774D0">
        <w:rPr>
          <w:rFonts w:ascii="Comic Sans MS" w:hAnsi="Comic Sans MS" w:cs="Arial"/>
          <w:sz w:val="20"/>
          <w:szCs w:val="20"/>
          <w:lang w:val="es-ES_tradnl"/>
        </w:rPr>
        <w:t xml:space="preserve">. Hasta las brujas malas -que además </w:t>
      </w:r>
      <w:r w:rsidRPr="00D774D0">
        <w:rPr>
          <w:rFonts w:ascii="Comic Sans MS" w:hAnsi="Comic Sans MS" w:cs="Arial"/>
          <w:b/>
          <w:sz w:val="20"/>
          <w:szCs w:val="20"/>
          <w:lang w:val="es-ES_tradnl"/>
        </w:rPr>
        <w:t>suelen estar anatómicamente potables</w:t>
      </w:r>
      <w:r w:rsidRPr="00D774D0">
        <w:rPr>
          <w:rFonts w:ascii="Comic Sans MS" w:hAnsi="Comic Sans MS" w:cs="Arial"/>
          <w:sz w:val="20"/>
          <w:szCs w:val="20"/>
          <w:lang w:val="es-ES_tradnl"/>
        </w:rPr>
        <w:t xml:space="preserve"> en sus versiones modernas- tienen siempre una escena en la que se explica la razón freudiana por la que la sociedad las hizo perversas como son; e incluso algunas cambian de bando al final, movidas por la </w:t>
      </w:r>
      <w:r w:rsidRPr="00D774D0">
        <w:rPr>
          <w:rFonts w:ascii="Comic Sans MS" w:hAnsi="Comic Sans MS" w:cs="Arial"/>
          <w:b/>
          <w:sz w:val="20"/>
          <w:szCs w:val="20"/>
          <w:lang w:val="es-ES_tradnl"/>
        </w:rPr>
        <w:t>compasión</w:t>
      </w:r>
      <w:r w:rsidRPr="00D774D0">
        <w:rPr>
          <w:rFonts w:ascii="Comic Sans MS" w:hAnsi="Comic Sans MS" w:cs="Arial"/>
          <w:sz w:val="20"/>
          <w:szCs w:val="20"/>
          <w:lang w:val="es-ES_tradnl"/>
        </w:rPr>
        <w:t xml:space="preserve"> y los sentimientos naturales en todo ser humano. Etcétera. Y qué decir de los malos de pata negra, </w:t>
      </w:r>
      <w:r w:rsidRPr="00D774D0">
        <w:rPr>
          <w:rFonts w:ascii="Comic Sans MS" w:hAnsi="Comic Sans MS" w:cs="Arial"/>
          <w:b/>
          <w:sz w:val="20"/>
          <w:szCs w:val="20"/>
          <w:lang w:val="es-ES_tradnl"/>
        </w:rPr>
        <w:t>con solera</w:t>
      </w:r>
      <w:r w:rsidRPr="00D774D0">
        <w:rPr>
          <w:rFonts w:ascii="Comic Sans MS" w:hAnsi="Comic Sans MS" w:cs="Arial"/>
          <w:sz w:val="20"/>
          <w:szCs w:val="20"/>
          <w:lang w:val="es-ES_tradnl"/>
        </w:rPr>
        <w:t xml:space="preserve">, como los piratas. Eso ya es </w:t>
      </w:r>
      <w:r w:rsidRPr="00D774D0">
        <w:rPr>
          <w:rFonts w:ascii="Comic Sans MS" w:hAnsi="Comic Sans MS" w:cs="Arial"/>
          <w:b/>
          <w:sz w:val="20"/>
          <w:szCs w:val="20"/>
          <w:lang w:val="es-ES_tradnl"/>
        </w:rPr>
        <w:t>para no echar gota</w:t>
      </w:r>
      <w:r w:rsidRPr="00D774D0">
        <w:rPr>
          <w:rFonts w:ascii="Comic Sans MS" w:hAnsi="Comic Sans MS" w:cs="Arial"/>
          <w:sz w:val="20"/>
          <w:szCs w:val="20"/>
          <w:lang w:val="es-ES_tradnl"/>
        </w:rPr>
        <w:t xml:space="preserve">. Ahora la única diferencia entre un feroz </w:t>
      </w:r>
      <w:r w:rsidRPr="00D774D0">
        <w:rPr>
          <w:rFonts w:ascii="Comic Sans MS" w:hAnsi="Comic Sans MS" w:cs="Arial"/>
          <w:b/>
          <w:sz w:val="20"/>
          <w:szCs w:val="20"/>
          <w:lang w:val="es-ES_tradnl"/>
        </w:rPr>
        <w:t>filibustero</w:t>
      </w:r>
      <w:r w:rsidRPr="00D774D0">
        <w:rPr>
          <w:rFonts w:ascii="Comic Sans MS" w:hAnsi="Comic Sans MS" w:cs="Arial"/>
          <w:sz w:val="20"/>
          <w:szCs w:val="20"/>
          <w:lang w:val="es-ES_tradnl"/>
        </w:rPr>
        <w:t xml:space="preserve"> del Caribe y un reno de Santa Claus es que el filibustero lleva un parche en un ojo. Si no me falla la memoria, el último malo de verdad en una película de dibujos animados -admirable malo a secas, auténtico, digno, </w:t>
      </w:r>
      <w:r w:rsidRPr="00D774D0">
        <w:rPr>
          <w:rFonts w:ascii="Comic Sans MS" w:hAnsi="Comic Sans MS" w:cs="Arial"/>
          <w:b/>
          <w:sz w:val="20"/>
          <w:szCs w:val="20"/>
          <w:lang w:val="es-ES_tradnl"/>
        </w:rPr>
        <w:t>sin mariconadas</w:t>
      </w:r>
      <w:r w:rsidRPr="00D774D0">
        <w:rPr>
          <w:rFonts w:ascii="Comic Sans MS" w:hAnsi="Comic Sans MS" w:cs="Arial"/>
          <w:sz w:val="20"/>
          <w:szCs w:val="20"/>
          <w:lang w:val="es-ES_tradnl"/>
        </w:rPr>
        <w:t>, malo como Dios manda- era el capitán Garfio.</w:t>
      </w:r>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pacing w:line="360" w:lineRule="auto"/>
        <w:ind w:left="708"/>
        <w:jc w:val="both"/>
        <w:rPr>
          <w:rFonts w:ascii="Comic Sans MS" w:hAnsi="Comic Sans MS" w:cs="Arial"/>
          <w:sz w:val="20"/>
          <w:szCs w:val="20"/>
          <w:lang w:val="es-ES_tradnl"/>
        </w:rPr>
      </w:pPr>
      <w:r w:rsidRPr="00D774D0">
        <w:rPr>
          <w:rFonts w:ascii="Comic Sans MS" w:hAnsi="Comic Sans MS" w:cs="Arial"/>
          <w:sz w:val="20"/>
          <w:szCs w:val="20"/>
          <w:lang w:val="es-ES_tradnl"/>
        </w:rPr>
        <w:t xml:space="preserve">Dirá alguno de ustedes que qué pasa. Por qué ha de ser negativo que los malos sean buenos. Y a eso responde el simple sentido común: transformar en figuras adorables a todos los personajes que tradicional y universalmente han venido siendo claves para encarnar el mal en la imaginación de los hombres, en las fábulas, relatos y ejemplos con los que nutrimos el imaginario de niños y jóvenes, es </w:t>
      </w:r>
      <w:r w:rsidRPr="00D774D0">
        <w:rPr>
          <w:rFonts w:ascii="Comic Sans MS" w:hAnsi="Comic Sans MS" w:cs="Arial"/>
          <w:b/>
          <w:sz w:val="20"/>
          <w:szCs w:val="20"/>
          <w:lang w:val="es-ES_tradnl"/>
        </w:rPr>
        <w:t>escamotear</w:t>
      </w:r>
      <w:r w:rsidRPr="00D774D0">
        <w:rPr>
          <w:rFonts w:ascii="Comic Sans MS" w:hAnsi="Comic Sans MS" w:cs="Arial"/>
          <w:sz w:val="20"/>
          <w:szCs w:val="20"/>
          <w:lang w:val="es-ES_tradnl"/>
        </w:rPr>
        <w:t xml:space="preserve"> referencias útiles, símbolos necesarios para identificar el mundo que los aguarda, y para sobrevivir en él. Un niño, sobre todo, necesita saber claramente que existen el bien y el mal, e incluso que la misma Naturaleza tiene sus propias maldades objetivas, intrínsecas. Sus reglas </w:t>
      </w:r>
      <w:r w:rsidRPr="00D774D0">
        <w:rPr>
          <w:rFonts w:ascii="Comic Sans MS" w:hAnsi="Comic Sans MS" w:cs="Arial"/>
          <w:b/>
          <w:sz w:val="20"/>
          <w:szCs w:val="20"/>
          <w:lang w:val="es-ES_tradnl"/>
        </w:rPr>
        <w:t>implacables</w:t>
      </w:r>
      <w:r w:rsidRPr="00D774D0">
        <w:rPr>
          <w:rFonts w:ascii="Comic Sans MS" w:hAnsi="Comic Sans MS" w:cs="Arial"/>
          <w:sz w:val="20"/>
          <w:szCs w:val="20"/>
          <w:lang w:val="es-ES_tradnl"/>
        </w:rPr>
        <w:t xml:space="preserve">. Y que, por todo eso, el mundo, la existencia, son territorios imprecisos, lleno de cosas hermosas pero también de amenazas y enemigos </w:t>
      </w:r>
      <w:r w:rsidRPr="00D774D0">
        <w:rPr>
          <w:rFonts w:ascii="Comic Sans MS" w:hAnsi="Comic Sans MS" w:cs="Arial"/>
          <w:b/>
          <w:sz w:val="20"/>
          <w:szCs w:val="20"/>
          <w:lang w:val="es-ES_tradnl"/>
        </w:rPr>
        <w:t>hostiles</w:t>
      </w:r>
      <w:r w:rsidRPr="00D774D0">
        <w:rPr>
          <w:rFonts w:ascii="Comic Sans MS" w:hAnsi="Comic Sans MS" w:cs="Arial"/>
          <w:sz w:val="20"/>
          <w:szCs w:val="20"/>
          <w:lang w:val="es-ES_tradnl"/>
        </w:rPr>
        <w:t xml:space="preserve">. De maldad y negrura. A ver cómo van a enfrentarse después a la vida y sus </w:t>
      </w:r>
      <w:r w:rsidRPr="00D774D0">
        <w:rPr>
          <w:rFonts w:ascii="Comic Sans MS" w:hAnsi="Comic Sans MS" w:cs="Arial"/>
          <w:b/>
          <w:sz w:val="20"/>
          <w:szCs w:val="20"/>
          <w:lang w:val="es-ES_tradnl"/>
        </w:rPr>
        <w:t>brutalidades</w:t>
      </w:r>
      <w:r w:rsidRPr="00D774D0">
        <w:rPr>
          <w:rFonts w:ascii="Comic Sans MS" w:hAnsi="Comic Sans MS" w:cs="Arial"/>
          <w:sz w:val="20"/>
          <w:szCs w:val="20"/>
          <w:lang w:val="es-ES_tradnl"/>
        </w:rPr>
        <w:t xml:space="preserve"> unos chicos educados en la idea perversa de que todo lo real o imaginado es bueno, o puede serlo. De que el bien siempre triunfa, los pajaritos cantan y el mal se disuelve bajo la luz de la verdad, el amor y la razón. De que hasta los tiburones, los buitres y las serpientes son bondadosos. De que los malos no existen. Hacerles creer eso es criminal, pues sentencia a muerte, deja intelectualmente </w:t>
      </w:r>
      <w:r w:rsidRPr="00D774D0">
        <w:rPr>
          <w:rFonts w:ascii="Comic Sans MS" w:hAnsi="Comic Sans MS" w:cs="Arial"/>
          <w:b/>
          <w:sz w:val="20"/>
          <w:szCs w:val="20"/>
          <w:lang w:val="es-ES_tradnl"/>
        </w:rPr>
        <w:t>indefensos,</w:t>
      </w:r>
      <w:r w:rsidRPr="00D774D0">
        <w:rPr>
          <w:rFonts w:ascii="Comic Sans MS" w:hAnsi="Comic Sans MS" w:cs="Arial"/>
          <w:sz w:val="20"/>
          <w:szCs w:val="20"/>
          <w:lang w:val="es-ES_tradnl"/>
        </w:rPr>
        <w:t xml:space="preserve"> a quienes necesitarán más tarde mucha lucidez y mucho coraje para sobrevivir en este mundo hostil. En la educación de un niño, la figura del malvado, la </w:t>
      </w:r>
      <w:r w:rsidRPr="00D774D0">
        <w:rPr>
          <w:rFonts w:ascii="Comic Sans MS" w:hAnsi="Comic Sans MS" w:cs="Arial"/>
          <w:b/>
          <w:sz w:val="20"/>
          <w:szCs w:val="20"/>
          <w:lang w:val="es-ES_tradnl"/>
        </w:rPr>
        <w:t>certeza</w:t>
      </w:r>
      <w:r w:rsidRPr="00D774D0">
        <w:rPr>
          <w:rFonts w:ascii="Comic Sans MS" w:hAnsi="Comic Sans MS" w:cs="Arial"/>
          <w:sz w:val="20"/>
          <w:szCs w:val="20"/>
          <w:lang w:val="es-ES_tradnl"/>
        </w:rPr>
        <w:t xml:space="preserve"> de su negra amenaza, es incluso más necesaria que la del héroe. </w:t>
      </w:r>
    </w:p>
    <w:p w:rsidR="00D774D0" w:rsidRPr="00D774D0" w:rsidRDefault="00D774D0" w:rsidP="00D774D0">
      <w:pPr>
        <w:pStyle w:val="NormalWeb"/>
        <w:spacing w:line="360" w:lineRule="auto"/>
        <w:ind w:left="708"/>
        <w:jc w:val="both"/>
        <w:rPr>
          <w:b/>
          <w:lang w:val="es-ES_tradnl"/>
        </w:rPr>
      </w:pPr>
      <w:r w:rsidRPr="00D774D0">
        <w:rPr>
          <w:b/>
          <w:lang w:val="es-ES_tradnl"/>
        </w:rPr>
        <w:t>A) Busca en el texto un sinónimo o una expresión para las palabras o frases que aparecen marcadas en el texto en negrita.</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 xml:space="preserve">Adverso, </w:t>
      </w:r>
      <w:proofErr w:type="spellStart"/>
      <w:r w:rsidRPr="006F65BC">
        <w:rPr>
          <w:rFonts w:ascii="Comic Sans MS" w:hAnsi="Comic Sans MS" w:cs="Arial"/>
          <w:sz w:val="20"/>
          <w:szCs w:val="20"/>
        </w:rPr>
        <w:t>desfavorable</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enemigo</w:t>
      </w:r>
      <w:proofErr w:type="spellEnd"/>
      <w:r w:rsidRPr="006F65BC">
        <w:rPr>
          <w:rFonts w:ascii="Comic Sans MS" w:hAnsi="Comic Sans MS" w:cs="Arial"/>
          <w:sz w:val="20"/>
          <w:szCs w:val="20"/>
        </w:rPr>
        <w:t>, contrario</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Apropiarse</w:t>
      </w:r>
      <w:proofErr w:type="spellEnd"/>
      <w:r w:rsidRPr="006F65BC">
        <w:rPr>
          <w:rFonts w:ascii="Comic Sans MS" w:hAnsi="Comic Sans MS" w:cs="Arial"/>
          <w:sz w:val="20"/>
          <w:szCs w:val="20"/>
        </w:rPr>
        <w:t>, esconder</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Con</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antigüedad</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con</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tradición</w:t>
      </w:r>
      <w:proofErr w:type="spellEnd"/>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Cordial, querido, apreciado</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Débil, desprotegido, desarmado</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 xml:space="preserve">Estar </w:t>
      </w:r>
      <w:proofErr w:type="spellStart"/>
      <w:r w:rsidRPr="006F65BC">
        <w:rPr>
          <w:rFonts w:ascii="Comic Sans MS" w:hAnsi="Comic Sans MS" w:cs="Arial"/>
          <w:sz w:val="20"/>
          <w:szCs w:val="20"/>
        </w:rPr>
        <w:t>buenas</w:t>
      </w:r>
      <w:proofErr w:type="spellEnd"/>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Hacer</w:t>
      </w:r>
      <w:proofErr w:type="spellEnd"/>
      <w:r w:rsidRPr="006F65BC">
        <w:rPr>
          <w:rFonts w:ascii="Comic Sans MS" w:hAnsi="Comic Sans MS" w:cs="Arial"/>
          <w:sz w:val="20"/>
          <w:szCs w:val="20"/>
        </w:rPr>
        <w:t xml:space="preserve"> fluir</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Inhumano</w:t>
      </w:r>
      <w:proofErr w:type="spellEnd"/>
      <w:r w:rsidRPr="006F65BC">
        <w:rPr>
          <w:rFonts w:ascii="Comic Sans MS" w:hAnsi="Comic Sans MS" w:cs="Arial"/>
          <w:sz w:val="20"/>
          <w:szCs w:val="20"/>
        </w:rPr>
        <w:t>, cruel, violento</w:t>
      </w:r>
      <w:r>
        <w:rPr>
          <w:rFonts w:ascii="Comic Sans MS" w:hAnsi="Comic Sans MS" w:cs="Arial"/>
          <w:sz w:val="20"/>
          <w:szCs w:val="20"/>
        </w:rPr>
        <w:t>.</w:t>
      </w:r>
    </w:p>
    <w:p w:rsidR="00D774D0" w:rsidRPr="00D774D0" w:rsidRDefault="00D774D0" w:rsidP="00D774D0">
      <w:pPr>
        <w:pStyle w:val="NormalWeb"/>
        <w:numPr>
          <w:ilvl w:val="0"/>
          <w:numId w:val="22"/>
        </w:numPr>
        <w:tabs>
          <w:tab w:val="clear" w:pos="1068"/>
          <w:tab w:val="num" w:pos="1776"/>
        </w:tabs>
        <w:ind w:left="1776"/>
        <w:jc w:val="both"/>
        <w:rPr>
          <w:rFonts w:ascii="Comic Sans MS" w:hAnsi="Comic Sans MS" w:cs="Arial"/>
          <w:sz w:val="20"/>
          <w:szCs w:val="20"/>
          <w:lang w:val="es-ES_tradnl"/>
        </w:rPr>
      </w:pPr>
      <w:r w:rsidRPr="00D774D0">
        <w:rPr>
          <w:rFonts w:ascii="Comic Sans MS" w:hAnsi="Comic Sans MS" w:cs="Arial"/>
          <w:sz w:val="20"/>
          <w:szCs w:val="20"/>
          <w:lang w:val="es-ES_tradnl"/>
        </w:rPr>
        <w:t>Para no añadir nada más.</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Piedad</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humanidad</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solidaridad</w:t>
      </w:r>
      <w:proofErr w:type="spellEnd"/>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Pirata</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Produce</w:t>
      </w:r>
      <w:proofErr w:type="spellEnd"/>
      <w:r w:rsidRPr="006F65BC">
        <w:rPr>
          <w:rFonts w:ascii="Comic Sans MS" w:hAnsi="Comic Sans MS" w:cs="Arial"/>
          <w:sz w:val="20"/>
          <w:szCs w:val="20"/>
        </w:rPr>
        <w:t xml:space="preserve"> ganas de vomitar</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Seguridad</w:t>
      </w:r>
      <w:proofErr w:type="spellEnd"/>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Severo, firme, duro, brutal</w:t>
      </w:r>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proofErr w:type="spellStart"/>
      <w:r w:rsidRPr="006F65BC">
        <w:rPr>
          <w:rFonts w:ascii="Comic Sans MS" w:hAnsi="Comic Sans MS" w:cs="Arial"/>
          <w:sz w:val="20"/>
          <w:szCs w:val="20"/>
        </w:rPr>
        <w:t>Sin</w:t>
      </w:r>
      <w:proofErr w:type="spellEnd"/>
      <w:r w:rsidRPr="006F65BC">
        <w:rPr>
          <w:rFonts w:ascii="Comic Sans MS" w:hAnsi="Comic Sans MS" w:cs="Arial"/>
          <w:sz w:val="20"/>
          <w:szCs w:val="20"/>
        </w:rPr>
        <w:t xml:space="preserve"> </w:t>
      </w:r>
      <w:proofErr w:type="spellStart"/>
      <w:r w:rsidRPr="006F65BC">
        <w:rPr>
          <w:rFonts w:ascii="Comic Sans MS" w:hAnsi="Comic Sans MS" w:cs="Arial"/>
          <w:sz w:val="20"/>
          <w:szCs w:val="20"/>
        </w:rPr>
        <w:t>tonterías</w:t>
      </w:r>
      <w:proofErr w:type="spellEnd"/>
      <w:r>
        <w:rPr>
          <w:rFonts w:ascii="Comic Sans MS" w:hAnsi="Comic Sans MS" w:cs="Arial"/>
          <w:sz w:val="20"/>
          <w:szCs w:val="20"/>
        </w:rPr>
        <w:t>.</w:t>
      </w:r>
    </w:p>
    <w:p w:rsidR="00D774D0" w:rsidRPr="006F65BC"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 xml:space="preserve">Todo </w:t>
      </w:r>
      <w:proofErr w:type="spellStart"/>
      <w:proofErr w:type="gramStart"/>
      <w:r w:rsidRPr="006F65BC">
        <w:rPr>
          <w:rFonts w:ascii="Comic Sans MS" w:hAnsi="Comic Sans MS" w:cs="Arial"/>
          <w:sz w:val="20"/>
          <w:szCs w:val="20"/>
        </w:rPr>
        <w:t>el</w:t>
      </w:r>
      <w:proofErr w:type="spellEnd"/>
      <w:proofErr w:type="gramEnd"/>
      <w:r w:rsidRPr="006F65BC">
        <w:rPr>
          <w:rFonts w:ascii="Comic Sans MS" w:hAnsi="Comic Sans MS" w:cs="Arial"/>
          <w:sz w:val="20"/>
          <w:szCs w:val="20"/>
        </w:rPr>
        <w:t xml:space="preserve"> mundo</w:t>
      </w:r>
      <w:r>
        <w:rPr>
          <w:rFonts w:ascii="Comic Sans MS" w:hAnsi="Comic Sans MS" w:cs="Arial"/>
          <w:sz w:val="20"/>
          <w:szCs w:val="20"/>
        </w:rPr>
        <w:t>.</w:t>
      </w:r>
    </w:p>
    <w:p w:rsidR="00D774D0" w:rsidRDefault="00D774D0" w:rsidP="00D774D0">
      <w:pPr>
        <w:pStyle w:val="NormalWeb"/>
        <w:numPr>
          <w:ilvl w:val="0"/>
          <w:numId w:val="22"/>
        </w:numPr>
        <w:tabs>
          <w:tab w:val="clear" w:pos="1068"/>
          <w:tab w:val="num" w:pos="1776"/>
        </w:tabs>
        <w:ind w:left="1776"/>
        <w:jc w:val="both"/>
        <w:rPr>
          <w:rFonts w:ascii="Comic Sans MS" w:hAnsi="Comic Sans MS" w:cs="Arial"/>
          <w:sz w:val="20"/>
          <w:szCs w:val="20"/>
        </w:rPr>
      </w:pPr>
      <w:r w:rsidRPr="006F65BC">
        <w:rPr>
          <w:rFonts w:ascii="Comic Sans MS" w:hAnsi="Comic Sans MS" w:cs="Arial"/>
          <w:sz w:val="20"/>
          <w:szCs w:val="20"/>
        </w:rPr>
        <w:t>Vomitar</w:t>
      </w:r>
      <w:r>
        <w:rPr>
          <w:rFonts w:ascii="Comic Sans MS" w:hAnsi="Comic Sans MS" w:cs="Arial"/>
          <w:sz w:val="20"/>
          <w:szCs w:val="20"/>
        </w:rPr>
        <w:t>.</w:t>
      </w:r>
    </w:p>
    <w:p w:rsidR="00D774D0" w:rsidRPr="00D774D0" w:rsidRDefault="00D774D0" w:rsidP="00D774D0">
      <w:pPr>
        <w:pStyle w:val="NormalWeb"/>
        <w:spacing w:before="0" w:beforeAutospacing="0" w:after="0" w:line="360" w:lineRule="auto"/>
        <w:ind w:left="708"/>
        <w:jc w:val="both"/>
        <w:rPr>
          <w:b/>
          <w:lang w:val="es-ES_tradnl"/>
        </w:rPr>
      </w:pPr>
      <w:r w:rsidRPr="00D774D0">
        <w:rPr>
          <w:b/>
          <w:lang w:val="es-ES_tradnl"/>
        </w:rPr>
        <w:t>B) ¿Estás de acuerdo con lo que dice Pérez Reverte en el texto?, ¿opinas que es importante que los niños tengan referencias de personajes como el lobo, que encarnan la maldad?</w:t>
      </w:r>
    </w:p>
    <w:p w:rsidR="00D774D0" w:rsidRPr="00D774D0" w:rsidRDefault="00D774D0" w:rsidP="00D774D0">
      <w:pPr>
        <w:pStyle w:val="NormalWeb"/>
        <w:spacing w:before="0" w:beforeAutospacing="0" w:after="0" w:line="360" w:lineRule="auto"/>
        <w:jc w:val="both"/>
        <w:rPr>
          <w:b/>
          <w:lang w:val="es-ES_tradnl"/>
        </w:rPr>
      </w:pPr>
    </w:p>
    <w:p w:rsidR="00D774D0" w:rsidRPr="00D774D0" w:rsidRDefault="00D774D0" w:rsidP="00D774D0">
      <w:pPr>
        <w:pStyle w:val="NormalWeb"/>
        <w:spacing w:before="0" w:beforeAutospacing="0" w:after="0" w:line="360" w:lineRule="auto"/>
        <w:jc w:val="both"/>
        <w:rPr>
          <w:b/>
          <w:lang w:val="es-ES_tradnl"/>
        </w:rPr>
      </w:pPr>
      <w:r w:rsidRPr="00D774D0">
        <w:rPr>
          <w:b/>
          <w:lang w:val="es-ES_tradnl"/>
        </w:rPr>
        <w:t xml:space="preserve">4.-Piensa en uno de los cuentos que más te guste, ¿cuál crees que es la moraleja? </w:t>
      </w:r>
    </w:p>
    <w:p w:rsidR="00D774D0" w:rsidRPr="00D774D0" w:rsidRDefault="00D774D0" w:rsidP="00D774D0">
      <w:pPr>
        <w:pStyle w:val="NormalWeb"/>
        <w:shd w:val="clear" w:color="auto" w:fill="FFFFFF"/>
        <w:spacing w:before="0" w:beforeAutospacing="0" w:after="0" w:line="360" w:lineRule="auto"/>
        <w:jc w:val="both"/>
        <w:rPr>
          <w:rStyle w:val="Forte"/>
          <w:color w:val="000000"/>
          <w:lang w:val="es-ES_tradnl"/>
        </w:rPr>
      </w:pPr>
    </w:p>
    <w:p w:rsidR="00D774D0" w:rsidRPr="00D774D0" w:rsidRDefault="00D774D0" w:rsidP="00D774D0">
      <w:pPr>
        <w:pStyle w:val="NormalWeb"/>
        <w:shd w:val="clear" w:color="auto" w:fill="FFFFFF"/>
        <w:spacing w:before="0" w:beforeAutospacing="0" w:after="0" w:line="360" w:lineRule="auto"/>
        <w:jc w:val="both"/>
        <w:rPr>
          <w:rStyle w:val="Forte"/>
          <w:color w:val="000000"/>
          <w:lang w:val="es-ES_tradnl"/>
        </w:rPr>
      </w:pPr>
    </w:p>
    <w:p w:rsidR="00D774D0" w:rsidRPr="00D774D0" w:rsidRDefault="00D774D0" w:rsidP="00D774D0">
      <w:pPr>
        <w:pStyle w:val="NormalWeb"/>
        <w:shd w:val="clear" w:color="auto" w:fill="FFFFFF"/>
        <w:spacing w:before="0" w:beforeAutospacing="0" w:after="0" w:line="360" w:lineRule="auto"/>
        <w:jc w:val="both"/>
        <w:rPr>
          <w:rStyle w:val="Forte"/>
          <w:color w:val="000000"/>
          <w:lang w:val="es-ES_tradnl"/>
        </w:rPr>
      </w:pPr>
      <w:r w:rsidRPr="00D774D0">
        <w:rPr>
          <w:rStyle w:val="Forte"/>
          <w:color w:val="000000"/>
          <w:lang w:val="es-ES_tradnl"/>
        </w:rPr>
        <w:t xml:space="preserve">5.-Lee este artículo de opinión obtenido de </w:t>
      </w:r>
      <w:hyperlink r:id="rId28" w:history="1">
        <w:r w:rsidRPr="00D774D0">
          <w:rPr>
            <w:rStyle w:val="Hyperlink"/>
            <w:lang w:val="es-ES_tradnl"/>
          </w:rPr>
          <w:t>http://www.makma.net/tag/centro-del-carmen/</w:t>
        </w:r>
      </w:hyperlink>
      <w:r w:rsidRPr="00D774D0">
        <w:rPr>
          <w:rStyle w:val="Forte"/>
          <w:color w:val="000000"/>
          <w:lang w:val="es-ES_tradnl"/>
        </w:rPr>
        <w:t xml:space="preserve"> ¿Estás de acuerdo con lo que se dice? Justifica tu respuesta.</w:t>
      </w:r>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line="360" w:lineRule="auto"/>
        <w:ind w:left="708"/>
        <w:jc w:val="both"/>
        <w:rPr>
          <w:rStyle w:val="Forte"/>
          <w:color w:val="000000"/>
          <w:lang w:val="es-ES_tradnl"/>
        </w:rPr>
      </w:pPr>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line="360" w:lineRule="auto"/>
        <w:ind w:left="708"/>
        <w:jc w:val="both"/>
        <w:rPr>
          <w:rFonts w:ascii="Comic Sans MS" w:hAnsi="Comic Sans MS"/>
          <w:color w:val="000000"/>
          <w:sz w:val="20"/>
          <w:szCs w:val="20"/>
          <w:lang w:val="es-ES_tradnl"/>
        </w:rPr>
      </w:pPr>
      <w:r w:rsidRPr="00D774D0">
        <w:rPr>
          <w:rStyle w:val="Forte"/>
          <w:rFonts w:ascii="Comic Sans MS" w:hAnsi="Comic Sans MS"/>
          <w:color w:val="000000"/>
          <w:sz w:val="20"/>
          <w:szCs w:val="20"/>
          <w:lang w:val="es-ES_tradnl"/>
        </w:rPr>
        <w:t xml:space="preserve">A propósito de </w:t>
      </w:r>
      <w:proofErr w:type="spellStart"/>
      <w:r w:rsidRPr="00D774D0">
        <w:rPr>
          <w:rStyle w:val="Forte"/>
          <w:rFonts w:ascii="Comic Sans MS" w:hAnsi="Comic Sans MS"/>
          <w:color w:val="000000"/>
          <w:sz w:val="20"/>
          <w:szCs w:val="20"/>
          <w:lang w:val="es-ES_tradnl"/>
        </w:rPr>
        <w:t>Blancanieves</w:t>
      </w:r>
      <w:proofErr w:type="spellEnd"/>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hd w:val="clear" w:color="auto" w:fill="FFFFFF"/>
        <w:spacing w:line="360" w:lineRule="auto"/>
        <w:ind w:left="708"/>
        <w:jc w:val="both"/>
        <w:rPr>
          <w:rFonts w:ascii="Comic Sans MS" w:hAnsi="Comic Sans MS"/>
          <w:color w:val="000000"/>
          <w:sz w:val="20"/>
          <w:szCs w:val="20"/>
          <w:lang w:val="es-ES_tradnl"/>
        </w:rPr>
      </w:pPr>
      <w:proofErr w:type="spellStart"/>
      <w:r w:rsidRPr="00D774D0">
        <w:rPr>
          <w:rStyle w:val="apple-style-span"/>
          <w:rFonts w:ascii="Comic Sans MS" w:hAnsi="Comic Sans MS"/>
          <w:color w:val="000000"/>
          <w:sz w:val="20"/>
          <w:szCs w:val="20"/>
          <w:lang w:val="es-ES_tradnl"/>
        </w:rPr>
        <w:t>Blancanieves</w:t>
      </w:r>
      <w:proofErr w:type="spellEnd"/>
      <w:r w:rsidRPr="00D774D0">
        <w:rPr>
          <w:rStyle w:val="apple-style-span"/>
          <w:rFonts w:ascii="Comic Sans MS" w:hAnsi="Comic Sans MS"/>
          <w:color w:val="000000"/>
          <w:sz w:val="20"/>
          <w:szCs w:val="20"/>
          <w:lang w:val="es-ES_tradnl"/>
        </w:rPr>
        <w:t xml:space="preserve">, Cenicienta, </w:t>
      </w:r>
      <w:smartTag w:uri="urn:schemas-microsoft-com:office:smarttags" w:element="PersonName">
        <w:smartTagPr>
          <w:attr w:name="ProductID" w:val="La Bella Durmiente"/>
        </w:smartTagPr>
        <w:r w:rsidRPr="00D774D0">
          <w:rPr>
            <w:rStyle w:val="apple-style-span"/>
            <w:rFonts w:ascii="Comic Sans MS" w:hAnsi="Comic Sans MS"/>
            <w:color w:val="000000"/>
            <w:sz w:val="20"/>
            <w:szCs w:val="20"/>
            <w:lang w:val="es-ES_tradnl"/>
          </w:rPr>
          <w:t>La Bella Durmiente</w:t>
        </w:r>
      </w:smartTag>
      <w:r w:rsidRPr="00D774D0">
        <w:rPr>
          <w:rStyle w:val="apple-style-span"/>
          <w:rFonts w:ascii="Comic Sans MS" w:hAnsi="Comic Sans MS"/>
          <w:color w:val="000000"/>
          <w:sz w:val="20"/>
          <w:szCs w:val="20"/>
          <w:lang w:val="es-ES_tradnl"/>
        </w:rPr>
        <w:t xml:space="preserve">, Caperucita Roja… Los cuentos de hadas de los Hermanos Grimm, de </w:t>
      </w:r>
      <w:proofErr w:type="spellStart"/>
      <w:r w:rsidRPr="00D774D0">
        <w:rPr>
          <w:rStyle w:val="apple-style-span"/>
          <w:rFonts w:ascii="Comic Sans MS" w:hAnsi="Comic Sans MS"/>
          <w:color w:val="000000"/>
          <w:sz w:val="20"/>
          <w:szCs w:val="20"/>
          <w:lang w:val="es-ES_tradnl"/>
        </w:rPr>
        <w:t>Perrault</w:t>
      </w:r>
      <w:proofErr w:type="spellEnd"/>
      <w:r w:rsidRPr="00D774D0">
        <w:rPr>
          <w:rStyle w:val="apple-style-span"/>
          <w:rFonts w:ascii="Comic Sans MS" w:hAnsi="Comic Sans MS"/>
          <w:color w:val="000000"/>
          <w:sz w:val="20"/>
          <w:szCs w:val="20"/>
          <w:lang w:val="es-ES_tradnl"/>
        </w:rPr>
        <w:t xml:space="preserve">, de </w:t>
      </w:r>
      <w:proofErr w:type="spellStart"/>
      <w:r w:rsidRPr="00D774D0">
        <w:rPr>
          <w:rStyle w:val="apple-style-span"/>
          <w:rFonts w:ascii="Comic Sans MS" w:hAnsi="Comic Sans MS"/>
          <w:color w:val="000000"/>
          <w:sz w:val="20"/>
          <w:szCs w:val="20"/>
          <w:lang w:val="es-ES_tradnl"/>
        </w:rPr>
        <w:t>Andersen</w:t>
      </w:r>
      <w:proofErr w:type="spellEnd"/>
      <w:r w:rsidRPr="00D774D0">
        <w:rPr>
          <w:rStyle w:val="apple-style-span"/>
          <w:rFonts w:ascii="Comic Sans MS" w:hAnsi="Comic Sans MS"/>
          <w:color w:val="000000"/>
          <w:sz w:val="20"/>
          <w:szCs w:val="20"/>
          <w:lang w:val="es-ES_tradnl"/>
        </w:rPr>
        <w:t xml:space="preserve">, se han convertido en nuestra época en relatos políticamente incorrectos. Desde un pensamiento de corrección política, estos relatos, si no hay que vetarlos -como la ministra de Igualdad, Bibiana </w:t>
      </w:r>
      <w:proofErr w:type="spellStart"/>
      <w:r w:rsidRPr="00D774D0">
        <w:rPr>
          <w:rStyle w:val="apple-style-span"/>
          <w:rFonts w:ascii="Comic Sans MS" w:hAnsi="Comic Sans MS"/>
          <w:color w:val="000000"/>
          <w:sz w:val="20"/>
          <w:szCs w:val="20"/>
          <w:lang w:val="es-ES_tradnl"/>
        </w:rPr>
        <w:t>Aído</w:t>
      </w:r>
      <w:proofErr w:type="spellEnd"/>
      <w:r w:rsidRPr="00D774D0">
        <w:rPr>
          <w:rStyle w:val="apple-style-span"/>
          <w:rFonts w:ascii="Comic Sans MS" w:hAnsi="Comic Sans MS"/>
          <w:color w:val="000000"/>
          <w:sz w:val="20"/>
          <w:szCs w:val="20"/>
          <w:lang w:val="es-ES_tradnl"/>
        </w:rPr>
        <w:t>, sugirió durante su ministerio-, por lo menos hay que reescribirlos. Las nuevas versiones de los cuentos tradicionales deben anular la diferencia sexual, la bondad y la maldad, y la animalidad de las fieras. Así pues, nada de princesas pasivas, ni príncipes activos, ni madrastras, ni hermanastras castigadas, ni brujas, ni ogros, ni lobos violentos. Nuevos cuentos maravillosos asépticos, sin conflicto sexual, sin violencia, sin maldad, con el fin, para estas mentes políticamente correctas, de evitar la angustia en la experiencia del niño. Cuando, en realidad, el cuento maravilloso es un espacio mítico que permite encauzar la angustia que todo sujeto siente en el momento de configurarse como un ser singular, mortal y sexual. Mediante estos cuentos, el niño se identifica con la serie de conflictos que él mismo ya experimenta: diferencia sexual, desprotección familiar y amenaza exterior. De manera que el trayecto narrativo le permite tomar conciencia de los riesgos que tiene la vida y a los que se ha de enfrentar. Trayecto que le permitirá, en la ficción, ensayar su propia maduración.</w:t>
      </w:r>
      <w:r w:rsidRPr="00D774D0">
        <w:rPr>
          <w:rFonts w:ascii="Comic Sans MS" w:hAnsi="Comic Sans MS"/>
          <w:color w:val="000000"/>
          <w:sz w:val="20"/>
          <w:szCs w:val="20"/>
          <w:lang w:val="es-ES_tradnl"/>
        </w:rPr>
        <w:t xml:space="preserve"> </w:t>
      </w:r>
    </w:p>
    <w:p w:rsidR="00D774D0" w:rsidRPr="00D774D0" w:rsidRDefault="00D774D0" w:rsidP="00D774D0">
      <w:pPr>
        <w:pStyle w:val="NormalWeb"/>
        <w:pBdr>
          <w:top w:val="single" w:sz="4" w:space="1" w:color="auto"/>
          <w:left w:val="single" w:sz="4" w:space="4" w:color="auto"/>
          <w:bottom w:val="single" w:sz="4" w:space="1" w:color="auto"/>
          <w:right w:val="single" w:sz="4" w:space="4" w:color="auto"/>
        </w:pBdr>
        <w:shd w:val="clear" w:color="auto" w:fill="FFFFFF"/>
        <w:spacing w:line="360" w:lineRule="auto"/>
        <w:ind w:left="708"/>
        <w:jc w:val="both"/>
        <w:rPr>
          <w:rFonts w:ascii="Comic Sans MS" w:hAnsi="Comic Sans MS"/>
          <w:color w:val="000000"/>
          <w:sz w:val="20"/>
          <w:szCs w:val="20"/>
          <w:lang w:val="es-ES_tradnl"/>
        </w:rPr>
      </w:pPr>
      <w:r w:rsidRPr="00D774D0">
        <w:rPr>
          <w:rFonts w:ascii="Comic Sans MS" w:hAnsi="Comic Sans MS"/>
          <w:color w:val="000000"/>
          <w:sz w:val="20"/>
          <w:szCs w:val="20"/>
          <w:lang w:val="es-ES_tradnl"/>
        </w:rPr>
        <w:t xml:space="preserve">                                                                                                            Begoña Siles</w:t>
      </w:r>
    </w:p>
    <w:p w:rsidR="00D774D0" w:rsidRPr="00D774D0" w:rsidRDefault="00D774D0" w:rsidP="00D774D0">
      <w:pPr>
        <w:spacing w:line="360" w:lineRule="auto"/>
        <w:jc w:val="both"/>
        <w:rPr>
          <w:b/>
          <w:lang w:val="es-ES_tradnl"/>
        </w:rPr>
      </w:pPr>
      <w:r w:rsidRPr="00D774D0">
        <w:rPr>
          <w:b/>
          <w:lang w:val="es-ES_tradnl"/>
        </w:rPr>
        <w:t>6.-</w:t>
      </w:r>
      <w:r>
        <w:rPr>
          <w:b/>
          <w:lang w:val="es-ES_tradnl"/>
        </w:rPr>
        <w:t xml:space="preserve"> Piensa</w:t>
      </w:r>
      <w:r w:rsidRPr="00D774D0">
        <w:rPr>
          <w:b/>
          <w:lang w:val="es-ES_tradnl"/>
        </w:rPr>
        <w:t xml:space="preserve"> en un cuento que conozcas y transfórmalo para que sea políticamente correcto.</w:t>
      </w:r>
      <w:r>
        <w:rPr>
          <w:b/>
          <w:lang w:val="es-ES_tradnl"/>
        </w:rPr>
        <w:t xml:space="preserve"> Después, indica</w:t>
      </w:r>
      <w:r w:rsidRPr="00D774D0">
        <w:rPr>
          <w:b/>
          <w:lang w:val="es-ES_tradnl"/>
        </w:rPr>
        <w:t xml:space="preserve"> los cambios que habéis hecho con respecto al cuento tradicional. Este fragmento de la Cenicienta políticamente correcta, escrito por James </w:t>
      </w:r>
      <w:proofErr w:type="spellStart"/>
      <w:r w:rsidRPr="00D774D0">
        <w:rPr>
          <w:b/>
          <w:lang w:val="es-ES_tradnl"/>
        </w:rPr>
        <w:t>Finn</w:t>
      </w:r>
      <w:proofErr w:type="spellEnd"/>
      <w:r w:rsidRPr="00D774D0">
        <w:rPr>
          <w:b/>
          <w:lang w:val="es-ES_tradnl"/>
        </w:rPr>
        <w:t xml:space="preserve"> </w:t>
      </w:r>
      <w:proofErr w:type="spellStart"/>
      <w:r w:rsidRPr="00D774D0">
        <w:rPr>
          <w:b/>
          <w:lang w:val="es-ES_tradnl"/>
        </w:rPr>
        <w:t>Garner</w:t>
      </w:r>
      <w:proofErr w:type="spellEnd"/>
      <w:r w:rsidRPr="00D774D0">
        <w:rPr>
          <w:b/>
          <w:lang w:val="es-ES_tradnl"/>
        </w:rPr>
        <w:t>.</w:t>
      </w:r>
    </w:p>
    <w:p w:rsidR="00D774D0" w:rsidRPr="00D774D0" w:rsidRDefault="00D774D0" w:rsidP="00D774D0">
      <w:pPr>
        <w:spacing w:line="360" w:lineRule="auto"/>
        <w:jc w:val="both"/>
        <w:rPr>
          <w:b/>
          <w:lang w:val="es-ES_tradnl"/>
        </w:rPr>
      </w:pPr>
    </w:p>
    <w:p w:rsidR="00D774D0" w:rsidRPr="00D774D0" w:rsidRDefault="00D774D0" w:rsidP="00D774D0">
      <w:pPr>
        <w:pBdr>
          <w:top w:val="single" w:sz="4" w:space="1" w:color="auto"/>
          <w:left w:val="single" w:sz="4" w:space="4" w:color="auto"/>
          <w:bottom w:val="single" w:sz="4" w:space="1" w:color="auto"/>
          <w:right w:val="single" w:sz="4" w:space="4" w:color="auto"/>
        </w:pBdr>
        <w:spacing w:line="360" w:lineRule="auto"/>
        <w:ind w:left="708"/>
        <w:jc w:val="both"/>
        <w:rPr>
          <w:rFonts w:ascii="Comic Sans MS" w:hAnsi="Comic Sans MS"/>
          <w:sz w:val="20"/>
          <w:szCs w:val="20"/>
          <w:lang w:val="es-ES_tradnl"/>
        </w:rPr>
      </w:pPr>
      <w:r w:rsidRPr="00D774D0">
        <w:rPr>
          <w:rFonts w:ascii="Comic Sans MS" w:hAnsi="Comic Sans MS"/>
          <w:sz w:val="20"/>
          <w:szCs w:val="20"/>
          <w:lang w:val="es-ES_tradnl"/>
        </w:rPr>
        <w:t xml:space="preserve">La Cenicienta / James </w:t>
      </w:r>
      <w:proofErr w:type="spellStart"/>
      <w:r w:rsidRPr="00D774D0">
        <w:rPr>
          <w:rFonts w:ascii="Comic Sans MS" w:hAnsi="Comic Sans MS"/>
          <w:sz w:val="20"/>
          <w:szCs w:val="20"/>
          <w:lang w:val="es-ES_tradnl"/>
        </w:rPr>
        <w:t>Finn</w:t>
      </w:r>
      <w:proofErr w:type="spellEnd"/>
      <w:r w:rsidRPr="00D774D0">
        <w:rPr>
          <w:rFonts w:ascii="Comic Sans MS" w:hAnsi="Comic Sans MS"/>
          <w:sz w:val="20"/>
          <w:szCs w:val="20"/>
          <w:lang w:val="es-ES_tradnl"/>
        </w:rPr>
        <w:t xml:space="preserve"> </w:t>
      </w:r>
      <w:proofErr w:type="spellStart"/>
      <w:r w:rsidRPr="00D774D0">
        <w:rPr>
          <w:rFonts w:ascii="Comic Sans MS" w:hAnsi="Comic Sans MS"/>
          <w:sz w:val="20"/>
          <w:szCs w:val="20"/>
          <w:lang w:val="es-ES_tradnl"/>
        </w:rPr>
        <w:t>Garner</w:t>
      </w:r>
      <w:proofErr w:type="spellEnd"/>
    </w:p>
    <w:p w:rsidR="00D774D0" w:rsidRPr="00D774D0" w:rsidRDefault="00D774D0" w:rsidP="00D774D0">
      <w:pPr>
        <w:pBdr>
          <w:top w:val="single" w:sz="4" w:space="1" w:color="auto"/>
          <w:left w:val="single" w:sz="4" w:space="4" w:color="auto"/>
          <w:bottom w:val="single" w:sz="4" w:space="1" w:color="auto"/>
          <w:right w:val="single" w:sz="4" w:space="4" w:color="auto"/>
        </w:pBdr>
        <w:spacing w:line="360" w:lineRule="auto"/>
        <w:ind w:left="708"/>
        <w:jc w:val="both"/>
        <w:rPr>
          <w:rFonts w:ascii="Comic Sans MS" w:hAnsi="Comic Sans MS"/>
          <w:sz w:val="20"/>
          <w:szCs w:val="20"/>
          <w:lang w:val="es-ES_tradnl"/>
        </w:rPr>
      </w:pPr>
      <w:proofErr w:type="spellStart"/>
      <w:r w:rsidRPr="00D774D0">
        <w:rPr>
          <w:rFonts w:ascii="Comic Sans MS" w:hAnsi="Comic Sans MS"/>
          <w:sz w:val="20"/>
          <w:szCs w:val="20"/>
          <w:lang w:val="es-ES_tradnl"/>
        </w:rPr>
        <w:t>Érase</w:t>
      </w:r>
      <w:proofErr w:type="spellEnd"/>
      <w:r w:rsidRPr="00D774D0">
        <w:rPr>
          <w:rFonts w:ascii="Comic Sans MS" w:hAnsi="Comic Sans MS"/>
          <w:sz w:val="20"/>
          <w:szCs w:val="20"/>
          <w:lang w:val="es-ES_tradnl"/>
        </w:rPr>
        <w:t xml:space="preserve"> una vez una joven llamada Cenicienta cuya madre natural había muerto siendo ella muy niña. Pocos años después, su padre había contraído matrimonio con una viuda que tenía dos hijas mayores. La madre política de Cenicienta la trataba con notable crueldad, y sus hermanas políticas le hacían la vida sumamente dura, como si en ella tuvieran a una empleada personal sin derecho a salario. Un día, les llegó una invitación.</w:t>
      </w:r>
    </w:p>
    <w:p w:rsidR="00D774D0" w:rsidRPr="00D774D0" w:rsidRDefault="00D774D0" w:rsidP="00D774D0">
      <w:pPr>
        <w:pBdr>
          <w:top w:val="single" w:sz="4" w:space="1" w:color="auto"/>
          <w:left w:val="single" w:sz="4" w:space="4" w:color="auto"/>
          <w:bottom w:val="single" w:sz="4" w:space="1" w:color="auto"/>
          <w:right w:val="single" w:sz="4" w:space="4" w:color="auto"/>
        </w:pBdr>
        <w:spacing w:line="360" w:lineRule="auto"/>
        <w:ind w:left="708"/>
        <w:jc w:val="both"/>
        <w:rPr>
          <w:rFonts w:ascii="Comic Sans MS" w:hAnsi="Comic Sans MS"/>
          <w:b/>
          <w:sz w:val="20"/>
          <w:szCs w:val="20"/>
          <w:lang w:val="es-ES_tradnl"/>
        </w:rPr>
      </w:pPr>
      <w:r w:rsidRPr="00D774D0">
        <w:rPr>
          <w:rFonts w:ascii="Comic Sans MS" w:hAnsi="Comic Sans MS"/>
          <w:sz w:val="20"/>
          <w:szCs w:val="20"/>
          <w:lang w:val="es-ES_tradnl"/>
        </w:rPr>
        <w:t>El príncipe proyectaba celebrar un baile de disfraces para conmemorar la explotación a la que sometía a los desposeídos y al campesinado marginal.</w:t>
      </w:r>
    </w:p>
    <w:p w:rsidR="00EA7DBB" w:rsidRPr="0038012D" w:rsidRDefault="00EA7DBB" w:rsidP="00CA2EE6">
      <w:pPr>
        <w:ind w:left="-567" w:right="282"/>
        <w:jc w:val="center"/>
        <w:rPr>
          <w:rFonts w:cstheme="minorHAnsi"/>
          <w:sz w:val="24"/>
          <w:szCs w:val="24"/>
          <w:lang w:val="es-ES_tradnl"/>
        </w:rPr>
      </w:pPr>
    </w:p>
    <w:sectPr w:rsidR="00EA7DBB" w:rsidRPr="0038012D" w:rsidSect="00CA2EE6">
      <w:footerReference w:type="default" r:id="rId29"/>
      <w:pgSz w:w="11906" w:h="16838"/>
      <w:pgMar w:top="1417" w:right="1983"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090" w:rsidRDefault="00D92090" w:rsidP="00275916">
      <w:pPr>
        <w:spacing w:after="0" w:line="240" w:lineRule="auto"/>
      </w:pPr>
      <w:r>
        <w:separator/>
      </w:r>
    </w:p>
  </w:endnote>
  <w:endnote w:type="continuationSeparator" w:id="0">
    <w:p w:rsidR="00D92090" w:rsidRDefault="00D92090" w:rsidP="00275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1A3" w:rsidRDefault="002011A3">
    <w:pPr>
      <w:pStyle w:val="Rodap"/>
      <w:jc w:val="right"/>
    </w:pPr>
  </w:p>
  <w:p w:rsidR="002011A3" w:rsidRDefault="002011A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090" w:rsidRDefault="00D92090" w:rsidP="00275916">
      <w:pPr>
        <w:spacing w:after="0" w:line="240" w:lineRule="auto"/>
      </w:pPr>
      <w:r>
        <w:separator/>
      </w:r>
    </w:p>
  </w:footnote>
  <w:footnote w:type="continuationSeparator" w:id="0">
    <w:p w:rsidR="00D92090" w:rsidRDefault="00D92090" w:rsidP="00275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05pt;height:11.05pt" o:bullet="t">
        <v:imagedata r:id="rId1" o:title="msoCE0D"/>
      </v:shape>
    </w:pict>
  </w:numPicBullet>
  <w:abstractNum w:abstractNumId="0">
    <w:nsid w:val="00CD79CF"/>
    <w:multiLevelType w:val="hybridMultilevel"/>
    <w:tmpl w:val="3C3410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EC3A54"/>
    <w:multiLevelType w:val="hybridMultilevel"/>
    <w:tmpl w:val="E91C81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6C11EC"/>
    <w:multiLevelType w:val="hybridMultilevel"/>
    <w:tmpl w:val="FBF4615C"/>
    <w:lvl w:ilvl="0" w:tplc="89BEC3F2">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8C18A0"/>
    <w:multiLevelType w:val="hybridMultilevel"/>
    <w:tmpl w:val="BA96B05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2D0380"/>
    <w:multiLevelType w:val="hybridMultilevel"/>
    <w:tmpl w:val="4D4A6B3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0D790A"/>
    <w:multiLevelType w:val="hybridMultilevel"/>
    <w:tmpl w:val="771CF5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8C2DB5"/>
    <w:multiLevelType w:val="hybridMultilevel"/>
    <w:tmpl w:val="619E44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F97FE6"/>
    <w:multiLevelType w:val="hybridMultilevel"/>
    <w:tmpl w:val="F8BAB5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A35883"/>
    <w:multiLevelType w:val="hybridMultilevel"/>
    <w:tmpl w:val="E7A6751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84F7802"/>
    <w:multiLevelType w:val="hybridMultilevel"/>
    <w:tmpl w:val="37C041C0"/>
    <w:lvl w:ilvl="0" w:tplc="E0001850">
      <w:start w:val="1"/>
      <w:numFmt w:val="decimal"/>
      <w:lvlText w:val="%1."/>
      <w:lvlJc w:val="left"/>
      <w:pPr>
        <w:ind w:left="720" w:hanging="360"/>
      </w:pPr>
      <w:rPr>
        <w:rFonts w:asciiTheme="minorHAnsi" w:hAnsiTheme="minorHAnsi" w:cstheme="minorBidi" w:hint="default"/>
        <w:color w:val="252626"/>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1440B32"/>
    <w:multiLevelType w:val="hybridMultilevel"/>
    <w:tmpl w:val="BCD4A02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3C51BCD"/>
    <w:multiLevelType w:val="hybridMultilevel"/>
    <w:tmpl w:val="70B091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6EF704C"/>
    <w:multiLevelType w:val="hybridMultilevel"/>
    <w:tmpl w:val="2BD6184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7C47BDD"/>
    <w:multiLevelType w:val="hybridMultilevel"/>
    <w:tmpl w:val="5BB6F0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ECF3184"/>
    <w:multiLevelType w:val="hybridMultilevel"/>
    <w:tmpl w:val="B898441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1271BB1"/>
    <w:multiLevelType w:val="hybridMultilevel"/>
    <w:tmpl w:val="3B1C34E0"/>
    <w:lvl w:ilvl="0" w:tplc="7A2C5C82">
      <w:start w:val="4"/>
      <w:numFmt w:val="bullet"/>
      <w:lvlText w:val="-"/>
      <w:lvlJc w:val="left"/>
      <w:pPr>
        <w:tabs>
          <w:tab w:val="num" w:pos="720"/>
        </w:tabs>
        <w:ind w:left="720" w:hanging="360"/>
      </w:pPr>
      <w:rPr>
        <w:rFonts w:ascii="Comic Sans MS" w:eastAsia="Times New Roman" w:hAnsi="Comic Sans MS"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5EA412BC"/>
    <w:multiLevelType w:val="hybridMultilevel"/>
    <w:tmpl w:val="E79A8886"/>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6BE6299B"/>
    <w:multiLevelType w:val="hybridMultilevel"/>
    <w:tmpl w:val="023406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4621342"/>
    <w:multiLevelType w:val="hybridMultilevel"/>
    <w:tmpl w:val="4A96E70E"/>
    <w:lvl w:ilvl="0" w:tplc="6478AC16">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19">
    <w:nsid w:val="78191A94"/>
    <w:multiLevelType w:val="hybridMultilevel"/>
    <w:tmpl w:val="DEACF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8CF6930"/>
    <w:multiLevelType w:val="hybridMultilevel"/>
    <w:tmpl w:val="C41ABA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CD9727E"/>
    <w:multiLevelType w:val="hybridMultilevel"/>
    <w:tmpl w:val="152EDA70"/>
    <w:lvl w:ilvl="0" w:tplc="1840BF28">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8"/>
  </w:num>
  <w:num w:numId="3">
    <w:abstractNumId w:val="7"/>
  </w:num>
  <w:num w:numId="4">
    <w:abstractNumId w:val="2"/>
  </w:num>
  <w:num w:numId="5">
    <w:abstractNumId w:val="0"/>
  </w:num>
  <w:num w:numId="6">
    <w:abstractNumId w:val="6"/>
  </w:num>
  <w:num w:numId="7">
    <w:abstractNumId w:val="19"/>
  </w:num>
  <w:num w:numId="8">
    <w:abstractNumId w:val="20"/>
  </w:num>
  <w:num w:numId="9">
    <w:abstractNumId w:val="11"/>
  </w:num>
  <w:num w:numId="10">
    <w:abstractNumId w:val="1"/>
  </w:num>
  <w:num w:numId="11">
    <w:abstractNumId w:val="5"/>
  </w:num>
  <w:num w:numId="12">
    <w:abstractNumId w:val="9"/>
  </w:num>
  <w:num w:numId="13">
    <w:abstractNumId w:val="17"/>
  </w:num>
  <w:num w:numId="14">
    <w:abstractNumId w:val="4"/>
  </w:num>
  <w:num w:numId="15">
    <w:abstractNumId w:val="10"/>
  </w:num>
  <w:num w:numId="16">
    <w:abstractNumId w:val="13"/>
  </w:num>
  <w:num w:numId="17">
    <w:abstractNumId w:val="15"/>
  </w:num>
  <w:num w:numId="18">
    <w:abstractNumId w:val="8"/>
  </w:num>
  <w:num w:numId="19">
    <w:abstractNumId w:val="14"/>
  </w:num>
  <w:num w:numId="20">
    <w:abstractNumId w:val="12"/>
  </w:num>
  <w:num w:numId="21">
    <w:abstractNumId w:val="3"/>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B76A7B"/>
    <w:rsid w:val="00017DBD"/>
    <w:rsid w:val="00076FB3"/>
    <w:rsid w:val="0011318D"/>
    <w:rsid w:val="001A3D6F"/>
    <w:rsid w:val="001C64ED"/>
    <w:rsid w:val="002011A3"/>
    <w:rsid w:val="00205CE0"/>
    <w:rsid w:val="00266820"/>
    <w:rsid w:val="00275916"/>
    <w:rsid w:val="002E5E92"/>
    <w:rsid w:val="002F73EF"/>
    <w:rsid w:val="003168C0"/>
    <w:rsid w:val="00317128"/>
    <w:rsid w:val="0038012D"/>
    <w:rsid w:val="00382787"/>
    <w:rsid w:val="003B4A46"/>
    <w:rsid w:val="003B6A78"/>
    <w:rsid w:val="003F5256"/>
    <w:rsid w:val="004457F8"/>
    <w:rsid w:val="00482075"/>
    <w:rsid w:val="004C6CD8"/>
    <w:rsid w:val="004F1756"/>
    <w:rsid w:val="005015AD"/>
    <w:rsid w:val="00501C7E"/>
    <w:rsid w:val="00511DCD"/>
    <w:rsid w:val="00552294"/>
    <w:rsid w:val="006076D2"/>
    <w:rsid w:val="006712FB"/>
    <w:rsid w:val="00690A5E"/>
    <w:rsid w:val="006934BA"/>
    <w:rsid w:val="007559A7"/>
    <w:rsid w:val="0078724E"/>
    <w:rsid w:val="007A2499"/>
    <w:rsid w:val="007A7F2D"/>
    <w:rsid w:val="00803829"/>
    <w:rsid w:val="00837E36"/>
    <w:rsid w:val="00842B92"/>
    <w:rsid w:val="00851529"/>
    <w:rsid w:val="0087490F"/>
    <w:rsid w:val="00876608"/>
    <w:rsid w:val="00893C1C"/>
    <w:rsid w:val="00902ABA"/>
    <w:rsid w:val="0090498C"/>
    <w:rsid w:val="009061CE"/>
    <w:rsid w:val="009122EB"/>
    <w:rsid w:val="00961113"/>
    <w:rsid w:val="00963C27"/>
    <w:rsid w:val="009A35AF"/>
    <w:rsid w:val="00A30DAF"/>
    <w:rsid w:val="00A73428"/>
    <w:rsid w:val="00AC48BD"/>
    <w:rsid w:val="00B1281C"/>
    <w:rsid w:val="00B23264"/>
    <w:rsid w:val="00B76A7B"/>
    <w:rsid w:val="00BA6B63"/>
    <w:rsid w:val="00BC7510"/>
    <w:rsid w:val="00CA2EE6"/>
    <w:rsid w:val="00D46DD8"/>
    <w:rsid w:val="00D757E6"/>
    <w:rsid w:val="00D774D0"/>
    <w:rsid w:val="00D92090"/>
    <w:rsid w:val="00DF54FB"/>
    <w:rsid w:val="00E069A6"/>
    <w:rsid w:val="00E12C6A"/>
    <w:rsid w:val="00E42BB4"/>
    <w:rsid w:val="00E75295"/>
    <w:rsid w:val="00E7636E"/>
    <w:rsid w:val="00E94DF8"/>
    <w:rsid w:val="00EA7DBB"/>
    <w:rsid w:val="00EC379B"/>
    <w:rsid w:val="00EE1AA6"/>
    <w:rsid w:val="00F07000"/>
    <w:rsid w:val="00F86914"/>
    <w:rsid w:val="00F96E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A7B"/>
  </w:style>
  <w:style w:type="paragraph" w:styleId="Ttulo2">
    <w:name w:val="heading 2"/>
    <w:basedOn w:val="Normal"/>
    <w:link w:val="Ttulo2Char"/>
    <w:qFormat/>
    <w:rsid w:val="007559A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B76A7B"/>
    <w:pPr>
      <w:spacing w:after="0" w:line="240" w:lineRule="auto"/>
    </w:pPr>
    <w:rPr>
      <w:rFonts w:ascii="Calibri" w:eastAsia="Times New Roman" w:hAnsi="Calibri" w:cs="Times New Roman"/>
      <w:lang w:eastAsia="pt-BR"/>
    </w:rPr>
  </w:style>
  <w:style w:type="character" w:styleId="Refdecomentrio">
    <w:name w:val="annotation reference"/>
    <w:basedOn w:val="Fontepargpadro"/>
    <w:uiPriority w:val="99"/>
    <w:semiHidden/>
    <w:unhideWhenUsed/>
    <w:rsid w:val="00B76A7B"/>
    <w:rPr>
      <w:sz w:val="16"/>
      <w:szCs w:val="16"/>
    </w:rPr>
  </w:style>
  <w:style w:type="paragraph" w:styleId="Textodecomentrio">
    <w:name w:val="annotation text"/>
    <w:basedOn w:val="Normal"/>
    <w:link w:val="TextodecomentrioChar"/>
    <w:uiPriority w:val="99"/>
    <w:semiHidden/>
    <w:unhideWhenUsed/>
    <w:rsid w:val="00B76A7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76A7B"/>
    <w:rPr>
      <w:sz w:val="20"/>
      <w:szCs w:val="20"/>
    </w:rPr>
  </w:style>
  <w:style w:type="paragraph" w:styleId="Assuntodocomentrio">
    <w:name w:val="annotation subject"/>
    <w:basedOn w:val="Textodecomentrio"/>
    <w:next w:val="Textodecomentrio"/>
    <w:link w:val="AssuntodocomentrioChar"/>
    <w:uiPriority w:val="99"/>
    <w:semiHidden/>
    <w:unhideWhenUsed/>
    <w:rsid w:val="00B76A7B"/>
    <w:rPr>
      <w:b/>
      <w:bCs/>
    </w:rPr>
  </w:style>
  <w:style w:type="character" w:customStyle="1" w:styleId="AssuntodocomentrioChar">
    <w:name w:val="Assunto do comentário Char"/>
    <w:basedOn w:val="TextodecomentrioChar"/>
    <w:link w:val="Assuntodocomentrio"/>
    <w:uiPriority w:val="99"/>
    <w:semiHidden/>
    <w:rsid w:val="00B76A7B"/>
    <w:rPr>
      <w:b/>
      <w:bCs/>
      <w:sz w:val="20"/>
      <w:szCs w:val="20"/>
    </w:rPr>
  </w:style>
  <w:style w:type="paragraph" w:styleId="Textodebalo">
    <w:name w:val="Balloon Text"/>
    <w:basedOn w:val="Normal"/>
    <w:link w:val="TextodebaloChar"/>
    <w:uiPriority w:val="99"/>
    <w:semiHidden/>
    <w:unhideWhenUsed/>
    <w:rsid w:val="00B76A7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76A7B"/>
    <w:rPr>
      <w:rFonts w:ascii="Segoe UI" w:hAnsi="Segoe UI" w:cs="Segoe UI"/>
      <w:sz w:val="18"/>
      <w:szCs w:val="18"/>
    </w:rPr>
  </w:style>
  <w:style w:type="paragraph" w:styleId="Cabealho">
    <w:name w:val="header"/>
    <w:basedOn w:val="Normal"/>
    <w:link w:val="CabealhoChar"/>
    <w:uiPriority w:val="99"/>
    <w:unhideWhenUsed/>
    <w:rsid w:val="002759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5916"/>
  </w:style>
  <w:style w:type="paragraph" w:styleId="Rodap">
    <w:name w:val="footer"/>
    <w:basedOn w:val="Normal"/>
    <w:link w:val="RodapChar"/>
    <w:unhideWhenUsed/>
    <w:rsid w:val="00275916"/>
    <w:pPr>
      <w:tabs>
        <w:tab w:val="center" w:pos="4252"/>
        <w:tab w:val="right" w:pos="8504"/>
      </w:tabs>
      <w:spacing w:after="0" w:line="240" w:lineRule="auto"/>
    </w:pPr>
  </w:style>
  <w:style w:type="character" w:customStyle="1" w:styleId="RodapChar">
    <w:name w:val="Rodapé Char"/>
    <w:basedOn w:val="Fontepargpadro"/>
    <w:link w:val="Rodap"/>
    <w:uiPriority w:val="99"/>
    <w:rsid w:val="00275916"/>
  </w:style>
  <w:style w:type="character" w:customStyle="1" w:styleId="Ttulo2Char">
    <w:name w:val="Título 2 Char"/>
    <w:basedOn w:val="Fontepargpadro"/>
    <w:link w:val="Ttulo2"/>
    <w:uiPriority w:val="9"/>
    <w:rsid w:val="007559A7"/>
    <w:rPr>
      <w:rFonts w:ascii="Times New Roman" w:eastAsia="Times New Roman" w:hAnsi="Times New Roman" w:cs="Times New Roman"/>
      <w:b/>
      <w:bCs/>
      <w:sz w:val="36"/>
      <w:szCs w:val="36"/>
      <w:lang w:eastAsia="pt-BR"/>
    </w:rPr>
  </w:style>
  <w:style w:type="paragraph" w:styleId="NormalWeb">
    <w:name w:val="Normal (Web)"/>
    <w:basedOn w:val="Normal"/>
    <w:unhideWhenUsed/>
    <w:rsid w:val="007559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C64ED"/>
    <w:pPr>
      <w:ind w:left="720"/>
      <w:contextualSpacing/>
    </w:pPr>
  </w:style>
  <w:style w:type="character" w:styleId="Hyperlink">
    <w:name w:val="Hyperlink"/>
    <w:basedOn w:val="Fontepargpadro"/>
    <w:unhideWhenUsed/>
    <w:rsid w:val="00E12C6A"/>
    <w:rPr>
      <w:color w:val="0000FF"/>
      <w:u w:val="single"/>
    </w:rPr>
  </w:style>
  <w:style w:type="table" w:styleId="Tabelacomgrade">
    <w:name w:val="Table Grid"/>
    <w:basedOn w:val="Tabelanormal"/>
    <w:rsid w:val="0055229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2011A3"/>
    <w:pPr>
      <w:spacing w:after="0" w:line="240" w:lineRule="auto"/>
    </w:pPr>
    <w:rPr>
      <w:sz w:val="20"/>
      <w:szCs w:val="20"/>
      <w:lang w:val="it-IT"/>
    </w:rPr>
  </w:style>
  <w:style w:type="character" w:customStyle="1" w:styleId="TextodenotaderodapChar">
    <w:name w:val="Texto de nota de rodapé Char"/>
    <w:basedOn w:val="Fontepargpadro"/>
    <w:link w:val="Textodenotaderodap"/>
    <w:uiPriority w:val="99"/>
    <w:semiHidden/>
    <w:rsid w:val="002011A3"/>
    <w:rPr>
      <w:sz w:val="20"/>
      <w:szCs w:val="20"/>
      <w:lang w:val="it-IT"/>
    </w:rPr>
  </w:style>
  <w:style w:type="character" w:styleId="Refdenotaderodap">
    <w:name w:val="footnote reference"/>
    <w:basedOn w:val="Fontepargpadro"/>
    <w:uiPriority w:val="99"/>
    <w:semiHidden/>
    <w:unhideWhenUsed/>
    <w:rsid w:val="002011A3"/>
    <w:rPr>
      <w:vertAlign w:val="superscript"/>
    </w:rPr>
  </w:style>
  <w:style w:type="character" w:customStyle="1" w:styleId="apple-converted-space">
    <w:name w:val="apple-converted-space"/>
    <w:basedOn w:val="Fontepargpadro"/>
    <w:rsid w:val="002011A3"/>
  </w:style>
  <w:style w:type="paragraph" w:customStyle="1" w:styleId="verse">
    <w:name w:val="verse"/>
    <w:basedOn w:val="Normal"/>
    <w:rsid w:val="002011A3"/>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Nmerodepgina">
    <w:name w:val="page number"/>
    <w:basedOn w:val="Fontepargpadro"/>
    <w:rsid w:val="00CA2EE6"/>
  </w:style>
  <w:style w:type="character" w:styleId="Forte">
    <w:name w:val="Strong"/>
    <w:basedOn w:val="Fontepargpadro"/>
    <w:qFormat/>
    <w:rsid w:val="00D774D0"/>
    <w:rPr>
      <w:b/>
      <w:bCs/>
    </w:rPr>
  </w:style>
  <w:style w:type="character" w:customStyle="1" w:styleId="apple-style-span">
    <w:name w:val="apple-style-span"/>
    <w:basedOn w:val="Fontepargpadro"/>
    <w:rsid w:val="00D774D0"/>
  </w:style>
  <w:style w:type="paragraph" w:customStyle="1" w:styleId="fecha">
    <w:name w:val="fecha"/>
    <w:basedOn w:val="Normal"/>
    <w:rsid w:val="00D774D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52512357">
      <w:bodyDiv w:val="1"/>
      <w:marLeft w:val="0"/>
      <w:marRight w:val="0"/>
      <w:marTop w:val="0"/>
      <w:marBottom w:val="0"/>
      <w:divBdr>
        <w:top w:val="none" w:sz="0" w:space="0" w:color="auto"/>
        <w:left w:val="none" w:sz="0" w:space="0" w:color="auto"/>
        <w:bottom w:val="none" w:sz="0" w:space="0" w:color="auto"/>
        <w:right w:val="none" w:sz="0" w:space="0" w:color="auto"/>
      </w:divBdr>
    </w:div>
    <w:div w:id="1053457714">
      <w:bodyDiv w:val="1"/>
      <w:marLeft w:val="0"/>
      <w:marRight w:val="0"/>
      <w:marTop w:val="0"/>
      <w:marBottom w:val="0"/>
      <w:divBdr>
        <w:top w:val="none" w:sz="0" w:space="0" w:color="auto"/>
        <w:left w:val="none" w:sz="0" w:space="0" w:color="auto"/>
        <w:bottom w:val="none" w:sz="0" w:space="0" w:color="auto"/>
        <w:right w:val="none" w:sz="0" w:space="0" w:color="auto"/>
      </w:divBdr>
    </w:div>
    <w:div w:id="1758211455">
      <w:bodyDiv w:val="1"/>
      <w:marLeft w:val="0"/>
      <w:marRight w:val="0"/>
      <w:marTop w:val="0"/>
      <w:marBottom w:val="0"/>
      <w:divBdr>
        <w:top w:val="none" w:sz="0" w:space="0" w:color="auto"/>
        <w:left w:val="none" w:sz="0" w:space="0" w:color="auto"/>
        <w:bottom w:val="none" w:sz="0" w:space="0" w:color="auto"/>
        <w:right w:val="none" w:sz="0" w:space="0" w:color="auto"/>
      </w:divBdr>
      <w:divsChild>
        <w:div w:id="1063605721">
          <w:marLeft w:val="0"/>
          <w:marRight w:val="0"/>
          <w:marTop w:val="0"/>
          <w:marBottom w:val="0"/>
          <w:divBdr>
            <w:top w:val="none" w:sz="0" w:space="0" w:color="auto"/>
            <w:left w:val="none" w:sz="0" w:space="0" w:color="auto"/>
            <w:bottom w:val="none" w:sz="0" w:space="0" w:color="auto"/>
            <w:right w:val="none" w:sz="0" w:space="0" w:color="auto"/>
          </w:divBdr>
        </w:div>
        <w:div w:id="1897355897">
          <w:marLeft w:val="0"/>
          <w:marRight w:val="0"/>
          <w:marTop w:val="0"/>
          <w:marBottom w:val="0"/>
          <w:divBdr>
            <w:top w:val="none" w:sz="0" w:space="0" w:color="auto"/>
            <w:left w:val="none" w:sz="0" w:space="0" w:color="auto"/>
            <w:bottom w:val="none" w:sz="0" w:space="0" w:color="auto"/>
            <w:right w:val="none" w:sz="0" w:space="0" w:color="auto"/>
          </w:divBdr>
        </w:div>
        <w:div w:id="2066104938">
          <w:marLeft w:val="0"/>
          <w:marRight w:val="0"/>
          <w:marTop w:val="0"/>
          <w:marBottom w:val="0"/>
          <w:divBdr>
            <w:top w:val="none" w:sz="0" w:space="0" w:color="auto"/>
            <w:left w:val="none" w:sz="0" w:space="0" w:color="auto"/>
            <w:bottom w:val="none" w:sz="0" w:space="0" w:color="auto"/>
            <w:right w:val="none" w:sz="0" w:space="0" w:color="auto"/>
          </w:divBdr>
        </w:div>
        <w:div w:id="2134204135">
          <w:marLeft w:val="0"/>
          <w:marRight w:val="0"/>
          <w:marTop w:val="0"/>
          <w:marBottom w:val="0"/>
          <w:divBdr>
            <w:top w:val="none" w:sz="0" w:space="0" w:color="auto"/>
            <w:left w:val="none" w:sz="0" w:space="0" w:color="auto"/>
            <w:bottom w:val="none" w:sz="0" w:space="0" w:color="auto"/>
            <w:right w:val="none" w:sz="0" w:space="0" w:color="auto"/>
          </w:divBdr>
        </w:div>
      </w:divsChild>
    </w:div>
    <w:div w:id="1823498347">
      <w:bodyDiv w:val="1"/>
      <w:marLeft w:val="0"/>
      <w:marRight w:val="0"/>
      <w:marTop w:val="0"/>
      <w:marBottom w:val="0"/>
      <w:divBdr>
        <w:top w:val="none" w:sz="0" w:space="0" w:color="auto"/>
        <w:left w:val="none" w:sz="0" w:space="0" w:color="auto"/>
        <w:bottom w:val="none" w:sz="0" w:space="0" w:color="auto"/>
        <w:right w:val="none" w:sz="0" w:space="0" w:color="auto"/>
      </w:divBdr>
    </w:div>
    <w:div w:id="182924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makma.net/tag/centro-del-carm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finanzas.com/xl-semanal/firmas/por-arturo-perez-reverte/20121014/aquel-malvado-digno-dracula-3745.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1033</Words>
  <Characters>5579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user</cp:lastModifiedBy>
  <cp:revision>2</cp:revision>
  <cp:lastPrinted>2020-03-21T21:32:00Z</cp:lastPrinted>
  <dcterms:created xsi:type="dcterms:W3CDTF">2020-04-01T23:47:00Z</dcterms:created>
  <dcterms:modified xsi:type="dcterms:W3CDTF">2020-04-01T23:47:00Z</dcterms:modified>
</cp:coreProperties>
</file>